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240" w:lineRule="auto"/>
        <w:ind w:firstLine="253"/>
        <w:rPr>
          <w:rFonts w:hint="eastAsia" w:ascii="黑体" w:hAnsi="黑体" w:eastAsia="黑体" w:cs="黑体"/>
          <w:sz w:val="28"/>
          <w:szCs w:val="28"/>
        </w:rPr>
      </w:pPr>
      <w:r>
        <w:rPr>
          <w:rFonts w:hint="eastAsia" w:ascii="黑体" w:hAnsi="黑体" w:eastAsia="黑体" w:cs="黑体"/>
          <w:spacing w:val="-13"/>
          <w:w w:val="97"/>
          <w:sz w:val="28"/>
          <w:szCs w:val="28"/>
        </w:rPr>
        <w:t>附</w:t>
      </w:r>
      <w:r>
        <w:rPr>
          <w:rFonts w:hint="eastAsia" w:ascii="黑体" w:hAnsi="黑体" w:eastAsia="黑体" w:cs="黑体"/>
          <w:spacing w:val="-55"/>
          <w:sz w:val="28"/>
          <w:szCs w:val="28"/>
        </w:rPr>
        <w:t xml:space="preserve"> </w:t>
      </w:r>
      <w:r>
        <w:rPr>
          <w:rFonts w:hint="eastAsia" w:ascii="黑体" w:hAnsi="黑体" w:eastAsia="黑体" w:cs="黑体"/>
          <w:spacing w:val="-13"/>
          <w:w w:val="97"/>
          <w:sz w:val="28"/>
          <w:szCs w:val="28"/>
        </w:rPr>
        <w:t>件</w:t>
      </w:r>
      <w:r>
        <w:rPr>
          <w:rFonts w:hint="eastAsia" w:ascii="黑体" w:hAnsi="黑体" w:eastAsia="黑体" w:cs="黑体"/>
          <w:spacing w:val="1"/>
          <w:sz w:val="28"/>
          <w:szCs w:val="28"/>
        </w:rPr>
        <w:t xml:space="preserve"> </w:t>
      </w:r>
      <w:r>
        <w:rPr>
          <w:rFonts w:hint="eastAsia" w:ascii="黑体" w:hAnsi="黑体" w:eastAsia="黑体" w:cs="黑体"/>
          <w:spacing w:val="-13"/>
          <w:w w:val="97"/>
          <w:sz w:val="28"/>
          <w:szCs w:val="28"/>
        </w:rPr>
        <w:t>1</w:t>
      </w:r>
      <w:r>
        <w:rPr>
          <w:rFonts w:hint="eastAsia" w:ascii="黑体" w:hAnsi="黑体" w:eastAsia="黑体" w:cs="黑体"/>
          <w:spacing w:val="-104"/>
          <w:sz w:val="28"/>
          <w:szCs w:val="28"/>
        </w:rPr>
        <w:t xml:space="preserve"> </w:t>
      </w:r>
      <w:r>
        <w:rPr>
          <w:rFonts w:hint="eastAsia" w:ascii="黑体" w:hAnsi="黑体" w:eastAsia="黑体" w:cs="黑体"/>
          <w:spacing w:val="-13"/>
          <w:w w:val="97"/>
          <w:sz w:val="28"/>
          <w:szCs w:val="28"/>
        </w:rPr>
        <w:t>∶</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黑体" w:hAnsi="Times New Roman" w:eastAsia="黑体" w:cs="Times New Roman"/>
          <w:snapToGrid/>
          <w:kern w:val="2"/>
          <w:sz w:val="44"/>
          <w:szCs w:val="36"/>
          <w:lang w:val="en-US" w:eastAsia="zh-CN" w:bidi="ar-SA"/>
        </w:rPr>
      </w:pPr>
      <w:r>
        <w:rPr>
          <w:rFonts w:hint="eastAsia" w:ascii="黑体" w:hAnsi="Times New Roman" w:eastAsia="黑体" w:cs="Times New Roman"/>
          <w:snapToGrid/>
          <w:kern w:val="2"/>
          <w:sz w:val="44"/>
          <w:szCs w:val="36"/>
          <w:lang w:val="en-US" w:eastAsia="zh-CN" w:bidi="ar-SA"/>
        </w:rPr>
        <w:t>青云谱区岱山街道人力资源和社会保障服务所</w:t>
      </w:r>
    </w:p>
    <w:p>
      <w:pPr>
        <w:keepNext w:val="0"/>
        <w:keepLines w:val="0"/>
        <w:pageBreakBefore w:val="0"/>
        <w:widowControl w:val="0"/>
        <w:kinsoku/>
        <w:wordWrap/>
        <w:overflowPunct/>
        <w:topLinePunct w:val="0"/>
        <w:autoSpaceDE/>
        <w:autoSpaceDN/>
        <w:bidi w:val="0"/>
        <w:adjustRightInd/>
        <w:snapToGrid/>
        <w:spacing w:line="240" w:lineRule="auto"/>
        <w:ind w:firstLine="1320" w:firstLineChars="300"/>
        <w:jc w:val="both"/>
        <w:textAlignment w:val="auto"/>
        <w:rPr>
          <w:rFonts w:hint="eastAsia" w:ascii="黑体" w:hAnsi="Times New Roman" w:eastAsia="黑体" w:cs="Times New Roman"/>
          <w:snapToGrid/>
          <w:kern w:val="2"/>
          <w:sz w:val="44"/>
          <w:szCs w:val="36"/>
          <w:lang w:val="en-US" w:eastAsia="zh-CN" w:bidi="ar-SA"/>
        </w:rPr>
      </w:pPr>
      <w:r>
        <w:rPr>
          <w:rFonts w:hint="eastAsia" w:ascii="黑体" w:hAnsi="Times New Roman" w:eastAsia="黑体" w:cs="Times New Roman"/>
          <w:snapToGrid/>
          <w:kern w:val="2"/>
          <w:sz w:val="44"/>
          <w:szCs w:val="36"/>
          <w:lang w:val="en-US" w:eastAsia="zh-CN" w:bidi="ar-SA"/>
        </w:rPr>
        <w:t>2020年度部门决算</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r>
        <w:rPr>
          <w:rFonts w:hint="eastAsia" w:ascii="黑体" w:hAnsi="Times New Roman" w:eastAsia="黑体" w:cs="Times New Roman"/>
          <w:snapToGrid/>
          <w:kern w:val="2"/>
          <w:sz w:val="40"/>
          <w:szCs w:val="36"/>
          <w:lang w:val="en-US" w:eastAsia="zh-CN" w:bidi="ar-SA"/>
        </w:rPr>
        <w:t>目     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p>
    <w:p>
      <w:pPr>
        <w:keepNext w:val="0"/>
        <w:keepLines w:val="0"/>
        <w:widowControl/>
        <w:numPr>
          <w:ilvl w:val="0"/>
          <w:numId w:val="1"/>
        </w:numPr>
        <w:suppressLineNumbers w:val="0"/>
        <w:ind w:firstLine="643" w:firstLineChars="200"/>
        <w:jc w:val="left"/>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 xml:space="preserve">  岱山街道人社所概况</w:t>
      </w:r>
    </w:p>
    <w:p>
      <w:pPr>
        <w:keepNext w:val="0"/>
        <w:keepLines w:val="0"/>
        <w:widowControl/>
        <w:numPr>
          <w:ilvl w:val="0"/>
          <w:numId w:val="0"/>
        </w:numPr>
        <w:suppressLineNumbers w:val="0"/>
        <w:jc w:val="left"/>
        <w:rPr>
          <w:rFonts w:hint="eastAsia" w:ascii="黑体" w:hAnsi="黑体" w:eastAsia="黑体" w:cs="Times New Roman"/>
          <w:b/>
          <w:snapToGrid/>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04" w:firstLineChars="200"/>
        <w:jc w:val="left"/>
        <w:textAlignment w:val="auto"/>
        <w:rPr>
          <w:rFonts w:hint="eastAsia" w:ascii="仿宋" w:hAnsi="仿宋" w:eastAsia="仿宋" w:cs="Times New Roman"/>
          <w:snapToGrid/>
          <w:kern w:val="2"/>
          <w:sz w:val="32"/>
          <w:szCs w:val="30"/>
          <w:lang w:val="en-US" w:eastAsia="zh-CN" w:bidi="ar-SA"/>
        </w:rPr>
      </w:pPr>
      <w:r>
        <w:rPr>
          <w:rFonts w:ascii="仿宋" w:hAnsi="仿宋" w:eastAsia="仿宋" w:cs="仿宋"/>
          <w:spacing w:val="11"/>
          <w:sz w:val="28"/>
          <w:szCs w:val="28"/>
        </w:rPr>
        <w:t>一、</w:t>
      </w:r>
      <w:r>
        <w:rPr>
          <w:rFonts w:hint="eastAsia" w:ascii="仿宋" w:hAnsi="仿宋" w:eastAsia="仿宋" w:cs="Times New Roman"/>
          <w:snapToGrid/>
          <w:kern w:val="2"/>
          <w:sz w:val="32"/>
          <w:szCs w:val="30"/>
          <w:lang w:val="en-US" w:eastAsia="zh-CN" w:bidi="ar-SA"/>
        </w:rPr>
        <w:t>部门主要职责</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二、部门基本情况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第二部分  2020 年度部门决算表</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一、收入支出决算总表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二、收入决算表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四、财政拨款收入支出决算总表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七、一般公共预算财政拨款“三公”经费支出决算表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八、政府性基金预算财政拨款收入支出决算表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九、国有资本经营预算财政拨款收入支出决算表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十、国有资产占用情况表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第三部分  2020 年度部门决算情况说明</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一、收入决算情况说明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五、一般公共预算财政拨款“三公”经费支出决算 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七、政府采购支出情况说明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八、国有资产占用情况说明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九、预算绩效情况说明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名词解释</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黑体" w:hAnsi="黑体" w:eastAsia="黑体" w:cs="Times New Roman"/>
          <w:b/>
          <w:snapToGrid/>
          <w:kern w:val="2"/>
          <w:sz w:val="32"/>
          <w:szCs w:val="32"/>
          <w:lang w:val="en-US" w:eastAsia="zh-CN" w:bidi="ar-SA"/>
        </w:rPr>
      </w:pPr>
    </w:p>
    <w:p>
      <w:pPr>
        <w:keepNext w:val="0"/>
        <w:keepLines w:val="0"/>
        <w:pageBreakBefore w:val="0"/>
        <w:widowControl/>
        <w:numPr>
          <w:ilvl w:val="0"/>
          <w:numId w:val="3"/>
        </w:numPr>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 xml:space="preserve">   </w:t>
      </w:r>
      <w:r>
        <w:rPr>
          <w:rFonts w:hint="eastAsia" w:ascii="黑体" w:hAnsi="黑体" w:eastAsia="黑体" w:cs="Times New Roman"/>
          <w:b/>
          <w:snapToGrid/>
          <w:kern w:val="2"/>
          <w:sz w:val="32"/>
          <w:szCs w:val="32"/>
          <w:lang w:val="en-US" w:eastAsia="zh-CN" w:bidi="ar-SA"/>
        </w:rPr>
        <w:t>岱山街道办事处</w:t>
      </w:r>
      <w:r>
        <w:rPr>
          <w:rFonts w:hint="eastAsia" w:ascii="宋体" w:hAnsi="宋体" w:eastAsia="宋体" w:cs="Times New Roman"/>
          <w:b/>
          <w:snapToGrid/>
          <w:kern w:val="2"/>
          <w:sz w:val="32"/>
          <w:szCs w:val="30"/>
          <w:lang w:val="en-US" w:eastAsia="zh-CN" w:bidi="ar-SA"/>
        </w:rPr>
        <w:t>概况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630" w:leftChars="0" w:firstLine="630" w:firstLineChars="0"/>
        <w:jc w:val="left"/>
        <w:textAlignment w:val="auto"/>
        <w:rPr>
          <w:rFonts w:hint="eastAsia" w:ascii="黑体" w:hAnsi="黑体" w:eastAsia="黑体" w:cs="Times New Roman"/>
          <w:snapToGrid/>
          <w:kern w:val="2"/>
          <w:sz w:val="30"/>
          <w:szCs w:val="30"/>
          <w:lang w:val="en-US" w:eastAsia="zh-CN" w:bidi="ar-SA"/>
        </w:rPr>
      </w:pPr>
      <w:r>
        <w:rPr>
          <w:rFonts w:hint="eastAsia" w:ascii="黑体" w:hAnsi="黑体" w:eastAsia="黑体" w:cs="Times New Roman"/>
          <w:snapToGrid/>
          <w:kern w:val="2"/>
          <w:sz w:val="30"/>
          <w:szCs w:val="30"/>
          <w:lang w:val="en-US" w:eastAsia="zh-CN" w:bidi="ar-SA"/>
        </w:rPr>
        <w:t>部门主要职能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黑体" w:hAnsi="黑体" w:eastAsia="黑体" w:cs="Times New Roman"/>
          <w:snapToGrid/>
          <w:kern w:val="2"/>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pPr>
      <w:r>
        <w:rPr>
          <w:rFonts w:ascii="仿宋" w:hAnsi="仿宋" w:eastAsia="仿宋" w:cs="仿宋"/>
          <w:snapToGrid w:val="0"/>
          <w:color w:val="000000"/>
          <w:kern w:val="0"/>
          <w:sz w:val="28"/>
          <w:szCs w:val="28"/>
          <w:lang w:val="en-US" w:eastAsia="zh-CN" w:bidi="ar"/>
        </w:rPr>
        <w:t xml:space="preserve">在辖区办理人力资源和社会保障业务，为辖区下岗失业、退休人员提供 </w:t>
      </w:r>
      <w:r>
        <w:rPr>
          <w:rFonts w:hint="eastAsia" w:ascii="仿宋" w:hAnsi="仿宋" w:eastAsia="仿宋" w:cs="仿宋"/>
          <w:snapToGrid w:val="0"/>
          <w:color w:val="000000"/>
          <w:kern w:val="0"/>
          <w:sz w:val="28"/>
          <w:szCs w:val="28"/>
          <w:lang w:val="en-US" w:eastAsia="zh-CN" w:bidi="ar"/>
        </w:rPr>
        <w:t>劳动就业和社会保障管理服务办理登记，职业指导、职业介绍、培训申 请、档案管理，办理接续社会保险及劳动保障工作相关业务</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630" w:leftChars="0" w:firstLine="630" w:firstLineChars="0"/>
        <w:jc w:val="left"/>
        <w:textAlignment w:val="auto"/>
        <w:rPr>
          <w:rFonts w:hint="eastAsia" w:ascii="黑体" w:hAnsi="黑体" w:eastAsia="黑体" w:cs="Times New Roman"/>
          <w:snapToGrid/>
          <w:kern w:val="2"/>
          <w:sz w:val="30"/>
          <w:szCs w:val="30"/>
          <w:lang w:val="en-US" w:eastAsia="zh-CN" w:bidi="ar-SA"/>
        </w:rPr>
      </w:pPr>
      <w:r>
        <w:rPr>
          <w:rFonts w:hint="eastAsia" w:ascii="黑体" w:hAnsi="黑体" w:eastAsia="黑体" w:cs="Times New Roman"/>
          <w:snapToGrid/>
          <w:kern w:val="2"/>
          <w:sz w:val="30"/>
          <w:szCs w:val="30"/>
          <w:lang w:val="en-US" w:eastAsia="zh-CN" w:bidi="ar-SA"/>
        </w:rPr>
        <w:t>部门基本情况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0" w:leftChars="0"/>
        <w:jc w:val="left"/>
        <w:textAlignment w:val="auto"/>
        <w:rPr>
          <w:rFonts w:hint="eastAsia" w:ascii="黑体" w:hAnsi="黑体" w:eastAsia="黑体" w:cs="Times New Roman"/>
          <w:snapToGrid/>
          <w:kern w:val="2"/>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pPr>
      <w:r>
        <w:rPr>
          <w:rFonts w:ascii="仿宋" w:hAnsi="仿宋" w:eastAsia="仿宋" w:cs="仿宋"/>
          <w:snapToGrid w:val="0"/>
          <w:color w:val="000000"/>
          <w:kern w:val="0"/>
          <w:sz w:val="28"/>
          <w:szCs w:val="28"/>
          <w:lang w:val="en-US" w:eastAsia="zh-CN" w:bidi="ar"/>
        </w:rPr>
        <w:t xml:space="preserve">岱山街道人力资源和社会保障服务所单位编制人数5人。年末实有人数5人，在职人 </w:t>
      </w:r>
      <w:r>
        <w:rPr>
          <w:rFonts w:hint="eastAsia" w:ascii="仿宋" w:hAnsi="仿宋" w:eastAsia="仿宋" w:cs="仿宋"/>
          <w:snapToGrid w:val="0"/>
          <w:color w:val="000000"/>
          <w:kern w:val="0"/>
          <w:sz w:val="28"/>
          <w:szCs w:val="28"/>
          <w:lang w:val="en-US" w:eastAsia="zh-CN" w:bidi="ar"/>
        </w:rPr>
        <w:t>员5人，离休人员0人，退休人员0人，离休人员 0 人,年末学生人员0人</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sectPr>
          <w:footerReference r:id="rId5" w:type="default"/>
          <w:pgSz w:w="11940" w:h="16870"/>
          <w:pgMar w:top="1433" w:right="1791" w:bottom="1507" w:left="1791" w:header="0" w:footer="1377" w:gutter="0"/>
          <w:pgNumType w:fmt="decimal"/>
          <w:cols w:space="720" w:num="1"/>
        </w:sectPr>
      </w:pP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widowControl/>
        <w:suppressLineNumbers w:val="0"/>
        <w:ind w:firstLine="420" w:firstLineChars="200"/>
        <w:jc w:val="center"/>
        <w:rPr>
          <w:rFonts w:hint="eastAsia" w:ascii="宋体" w:hAnsi="宋体" w:eastAsia="宋体" w:cs="Times New Roman"/>
          <w:b/>
          <w:snapToGrid/>
          <w:kern w:val="2"/>
          <w:sz w:val="32"/>
          <w:szCs w:val="30"/>
          <w:lang w:val="en-US" w:eastAsia="zh-CN" w:bidi="ar-SA"/>
        </w:rPr>
      </w:pPr>
      <w:r>
        <mc:AlternateContent>
          <mc:Choice Requires="wps">
            <w:drawing>
              <wp:anchor distT="0" distB="0" distL="114300" distR="114300" simplePos="0" relativeHeight="251660288" behindDoc="1" locked="0" layoutInCell="0" allowOverlap="1">
                <wp:simplePos x="0" y="0"/>
                <wp:positionH relativeFrom="page">
                  <wp:posOffset>1200150</wp:posOffset>
                </wp:positionH>
                <wp:positionV relativeFrom="page">
                  <wp:posOffset>7835265</wp:posOffset>
                </wp:positionV>
                <wp:extent cx="12700" cy="70485"/>
                <wp:effectExtent l="0" t="0" r="6350" b="5715"/>
                <wp:wrapNone/>
                <wp:docPr id="8" name="任意多边形 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94.5pt;margin-top:616.95pt;height:5.55pt;width:1pt;mso-position-horizontal-relative:page;mso-position-vertical-relative:page;z-index:-251656192;mso-width-relative:page;mso-height-relative:page;" filled="f" stroked="t" coordsize="20,111" o:allowincell="f" o:gfxdata="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Ok831wAAAA0BAAAPAAAAAAAAAAEAIAAAACIAAABkcnMv&#10;ZG93bnJldi54bWxQSwECFAAUAAAACACHTuJAf+uqGz0CAACkBAAADgAAAAAAAAABACAAAAAmAQAA&#10;ZHJzL2Uyb0RvYy54bWxQSwUGAAAAAAYABgBZAQAA1Q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5648" behindDoc="0" locked="0" layoutInCell="0" allowOverlap="1">
                <wp:simplePos x="0" y="0"/>
                <wp:positionH relativeFrom="page">
                  <wp:posOffset>1574800</wp:posOffset>
                </wp:positionH>
                <wp:positionV relativeFrom="page">
                  <wp:posOffset>7835265</wp:posOffset>
                </wp:positionV>
                <wp:extent cx="12700" cy="70485"/>
                <wp:effectExtent l="0" t="0" r="6350" b="5715"/>
                <wp:wrapNone/>
                <wp:docPr id="22" name="任意多边形 22"/>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24pt;margin-top:616.95pt;height:5.55pt;width:1pt;mso-position-horizontal-relative:page;mso-position-vertical-relative:page;z-index:251675648;mso-width-relative:page;mso-height-relative:page;" filled="f" stroked="t" coordsize="20,111" o:allowincell="f" o:gfxdata="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&#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qvgMD2gAAAA0BAAAPAAAAAAAAAAEAIAAAACIAAABk&#10;cnMvZG93bnJldi54bWxQSwECFAAUAAAACACHTuJA5VYz9j0CAACmBAAADgAAAAAAAAABACAAAAAp&#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4384" behindDoc="0" locked="0" layoutInCell="0" allowOverlap="1">
                <wp:simplePos x="0" y="0"/>
                <wp:positionH relativeFrom="page">
                  <wp:posOffset>1574800</wp:posOffset>
                </wp:positionH>
                <wp:positionV relativeFrom="page">
                  <wp:posOffset>7835265</wp:posOffset>
                </wp:positionV>
                <wp:extent cx="12700" cy="70485"/>
                <wp:effectExtent l="0" t="0" r="6350" b="5715"/>
                <wp:wrapNone/>
                <wp:docPr id="21" name="任意多边形 21"/>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24pt;margin-top:616.95pt;height:5.55pt;width:1pt;mso-position-horizontal-relative:page;mso-position-vertical-relative:page;z-index:251664384;mso-width-relative:page;mso-height-relative:page;" filled="f" stroked="t" coordsize="20,111" o:allowincell="f" o:gfxdata="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&#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qvgMD2gAAAA0BAAAPAAAAAAAAAAEAIAAAACIAAABk&#10;cnMvZG93bnJldi54bWxQSwECFAAUAAAACACHTuJAsozAMD0CAACmBAAADgAAAAAAAAABACAAAAAp&#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3600" behindDoc="0" locked="0" layoutInCell="0" allowOverlap="1">
                <wp:simplePos x="0" y="0"/>
                <wp:positionH relativeFrom="page">
                  <wp:posOffset>2457450</wp:posOffset>
                </wp:positionH>
                <wp:positionV relativeFrom="page">
                  <wp:posOffset>7835265</wp:posOffset>
                </wp:positionV>
                <wp:extent cx="12700" cy="70485"/>
                <wp:effectExtent l="0" t="0" r="6350" b="5715"/>
                <wp:wrapNone/>
                <wp:docPr id="16" name="任意多边形 16"/>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93.5pt;margin-top:616.95pt;height:5.55pt;width:1pt;mso-position-horizontal-relative:page;mso-position-vertical-relative:page;z-index:251673600;mso-width-relative:page;mso-height-relative:page;" filled="f" stroked="t" coordsize="20,111" o:allowincell="f" o:gfxdata="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6PCQtoAAAANAQAADwAAAAAAAAABACAAAAAiAAAA&#10;ZHJzL2Rvd25yZXYueG1sUEsBAhQAFAAAAAgAh07iQB1AztE+AgAApgQAAA4AAAAAAAAAAQAgAAAA&#10;KQEAAGRycy9lMm9Eb2MueG1sUEsFBgAAAAAGAAYAWQEAANk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3360" behindDoc="0" locked="0" layoutInCell="0" allowOverlap="1">
                <wp:simplePos x="0" y="0"/>
                <wp:positionH relativeFrom="page">
                  <wp:posOffset>3028315</wp:posOffset>
                </wp:positionH>
                <wp:positionV relativeFrom="page">
                  <wp:posOffset>7835265</wp:posOffset>
                </wp:positionV>
                <wp:extent cx="12700" cy="70485"/>
                <wp:effectExtent l="0" t="0" r="6350" b="5715"/>
                <wp:wrapNone/>
                <wp:docPr id="15" name="任意多边形 1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38.45pt;margin-top:616.95pt;height:5.55pt;width:1pt;mso-position-horizontal-relative:page;mso-position-vertical-relative:page;z-index:251663360;mso-width-relative:page;mso-height-relative:page;" filled="f" stroked="t" coordsize="20,111" o:allowincell="f" o:gfxdata="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B6gxvaAAAADQEAAA8AAAAAAAAAAQAgAAAAIgAAAGRy&#10;cy9kb3ducmV2LnhtbFBLAQIUABQAAAAIAIdO4kBKmj0XPAIAAKYEAAAOAAAAAAAAAAEAIAAAACk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2576" behindDoc="0" locked="0" layoutInCell="0" allowOverlap="1">
                <wp:simplePos x="0" y="0"/>
                <wp:positionH relativeFrom="page">
                  <wp:posOffset>3028315</wp:posOffset>
                </wp:positionH>
                <wp:positionV relativeFrom="page">
                  <wp:posOffset>7835265</wp:posOffset>
                </wp:positionV>
                <wp:extent cx="12700" cy="70485"/>
                <wp:effectExtent l="0" t="0" r="6350" b="5715"/>
                <wp:wrapNone/>
                <wp:docPr id="18" name="任意多边形 1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38.45pt;margin-top:616.95pt;height:5.55pt;width:1pt;mso-position-horizontal-relative:page;mso-position-vertical-relative:page;z-index:251672576;mso-width-relative:page;mso-height-relative:page;" filled="f" stroked="t" coordsize="20,111" o:allowincell="f" o:gfxdata="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AeoMb2gAAAA0BAAAPAAAAAAAAAAEAIAAAACIAAABk&#10;cnMvZG93bnJldi54bWxQSwECFAAUAAAACACHTuJAWbZB+D0CAACmBAAADgAAAAAAAAABACAAAAAp&#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7456" behindDoc="0" locked="0" layoutInCell="0" allowOverlap="1">
                <wp:simplePos x="0" y="0"/>
                <wp:positionH relativeFrom="page">
                  <wp:posOffset>3568065</wp:posOffset>
                </wp:positionH>
                <wp:positionV relativeFrom="page">
                  <wp:posOffset>7835265</wp:posOffset>
                </wp:positionV>
                <wp:extent cx="12700" cy="70485"/>
                <wp:effectExtent l="0" t="0" r="6350" b="5715"/>
                <wp:wrapNone/>
                <wp:docPr id="10" name="任意多边形 10"/>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80.95pt;margin-top:616.95pt;height:5.55pt;width:1pt;mso-position-horizontal-relative:page;mso-position-vertical-relative:page;z-index:251667456;mso-width-relative:page;mso-height-relative:page;" filled="f" stroked="t" coordsize="20,111" o:allowincell="f" o:gfxdata="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7hwzM2QAAAA0BAAAPAAAAAAAAAAEAIAAAACIAAABkcnMv&#10;ZG93bnJldi54bWxQSwECFAAUAAAACACHTuJA8vJYhzsCAACmBAAADgAAAAAAAAABACAAAAAoAQAA&#10;ZHJzL2Uyb0RvYy54bWxQSwUGAAAAAAYABgBZAQAA1Q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1552" behindDoc="0" locked="0" layoutInCell="0" allowOverlap="1">
                <wp:simplePos x="0" y="0"/>
                <wp:positionH relativeFrom="page">
                  <wp:posOffset>3568065</wp:posOffset>
                </wp:positionH>
                <wp:positionV relativeFrom="page">
                  <wp:posOffset>7835265</wp:posOffset>
                </wp:positionV>
                <wp:extent cx="12700" cy="70485"/>
                <wp:effectExtent l="0" t="0" r="6350" b="5715"/>
                <wp:wrapNone/>
                <wp:docPr id="17" name="任意多边形 17"/>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80.95pt;margin-top:616.95pt;height:5.55pt;width:1pt;mso-position-horizontal-relative:page;mso-position-vertical-relative:page;z-index:251671552;mso-width-relative:page;mso-height-relative:page;" filled="f" stroked="t" coordsize="20,111" o:allowincell="f" o:gfxdata="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&#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7hwzM2QAAAA0BAAAPAAAAAAAAAAEAIAAAACIAAABk&#10;cnMvZG93bnJldi54bWxQSwECFAAUAAAACACHTuJA0Amfkz4CAACmBAAADgAAAAAAAAABACAAAAAo&#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2336" behindDoc="0" locked="0" layoutInCell="0" allowOverlap="1">
                <wp:simplePos x="0" y="0"/>
                <wp:positionH relativeFrom="page">
                  <wp:posOffset>4121150</wp:posOffset>
                </wp:positionH>
                <wp:positionV relativeFrom="page">
                  <wp:posOffset>7835265</wp:posOffset>
                </wp:positionV>
                <wp:extent cx="12700" cy="70485"/>
                <wp:effectExtent l="0" t="0" r="6350" b="5715"/>
                <wp:wrapNone/>
                <wp:docPr id="9" name="任意多边形 9"/>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24.5pt;margin-top:616.95pt;height:5.55pt;width:1pt;mso-position-horizontal-relative:page;mso-position-vertical-relative:page;z-index:251662336;mso-width-relative:page;mso-height-relative:page;" filled="f" stroked="t" coordsize="20,111" o:allowincell="f" o:gfxdata="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WqqF/ZAAAADQEAAA8AAAAAAAAAAQAgAAAAIgAAAGRy&#10;cy9kb3ducmV2LnhtbFBLAQIUABQAAAAIAIdO4kDGdlxYPQIAAKQ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6672" behindDoc="0" locked="0" layoutInCell="0" allowOverlap="1">
                <wp:simplePos x="0" y="0"/>
                <wp:positionH relativeFrom="page">
                  <wp:posOffset>4121150</wp:posOffset>
                </wp:positionH>
                <wp:positionV relativeFrom="page">
                  <wp:posOffset>7835265</wp:posOffset>
                </wp:positionV>
                <wp:extent cx="12700" cy="70485"/>
                <wp:effectExtent l="0" t="0" r="6350" b="5715"/>
                <wp:wrapNone/>
                <wp:docPr id="6" name="任意多边形 6"/>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24.5pt;margin-top:616.95pt;height:5.55pt;width:1pt;mso-position-horizontal-relative:page;mso-position-vertical-relative:page;z-index:251676672;mso-width-relative:page;mso-height-relative:page;" filled="f" stroked="t" coordsize="20,111" o:allowincell="f" o:gfxdata="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WqqF/ZAAAADQEAAA8AAAAAAAAAAQAgAAAAIgAAAGRy&#10;cy9kb3ducmV2LnhtbFBLAQIUABQAAAAIAIdO4kCjR8s6PQIAAKQ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8480" behindDoc="0" locked="0" layoutInCell="0" allowOverlap="1">
                <wp:simplePos x="0" y="0"/>
                <wp:positionH relativeFrom="page">
                  <wp:posOffset>4641850</wp:posOffset>
                </wp:positionH>
                <wp:positionV relativeFrom="page">
                  <wp:posOffset>7835265</wp:posOffset>
                </wp:positionV>
                <wp:extent cx="12700" cy="70485"/>
                <wp:effectExtent l="0" t="0" r="6350" b="5715"/>
                <wp:wrapNone/>
                <wp:docPr id="4" name="任意多边形 4"/>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65.5pt;margin-top:616.95pt;height:5.55pt;width:1pt;mso-position-horizontal-relative:page;mso-position-vertical-relative:page;z-index:251668480;mso-width-relative:page;mso-height-relative:page;" filled="f" stroked="t" coordsize="20,111" o:allowincell="f" o:gfxdata="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HET7HZAAAADQEAAA8AAAAAAAAAAQAgAAAAIgAAAGRy&#10;cy9kb3ducmV2LnhtbFBLAQIUABQAAAAIAIdO4kDRfCa9PQIAAKQ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0528" behindDoc="0" locked="0" layoutInCell="0" allowOverlap="1">
                <wp:simplePos x="0" y="0"/>
                <wp:positionH relativeFrom="page">
                  <wp:posOffset>4641850</wp:posOffset>
                </wp:positionH>
                <wp:positionV relativeFrom="page">
                  <wp:posOffset>7835265</wp:posOffset>
                </wp:positionV>
                <wp:extent cx="12700" cy="70485"/>
                <wp:effectExtent l="0" t="0" r="6350" b="5715"/>
                <wp:wrapNone/>
                <wp:docPr id="28" name="任意多边形 2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65.5pt;margin-top:616.95pt;height:5.55pt;width:1pt;mso-position-horizontal-relative:page;mso-position-vertical-relative:page;z-index:251670528;mso-width-relative:page;mso-height-relative:page;" filled="f" stroked="t" coordsize="20,111" o:allowincell="f" o:gfxdata="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HET7HZAAAADQEAAA8AAAAAAAAAAQAgAAAAIgAAAGRy&#10;cy9kb3ducmV2LnhtbFBLAQIUABQAAAAIAIdO4kDUgYgNPQIAAKY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1312" behindDoc="0" locked="0" layoutInCell="0" allowOverlap="1">
                <wp:simplePos x="0" y="0"/>
                <wp:positionH relativeFrom="page">
                  <wp:posOffset>5156200</wp:posOffset>
                </wp:positionH>
                <wp:positionV relativeFrom="page">
                  <wp:posOffset>7835265</wp:posOffset>
                </wp:positionV>
                <wp:extent cx="12700" cy="70485"/>
                <wp:effectExtent l="0" t="0" r="6350" b="5715"/>
                <wp:wrapNone/>
                <wp:docPr id="19" name="任意多边形 19"/>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06pt;margin-top:616.95pt;height:5.55pt;width:1pt;mso-position-horizontal-relative:page;mso-position-vertical-relative:page;z-index:251661312;mso-width-relative:page;mso-height-relative:page;" filled="f" stroked="t" coordsize="20,111" o:allowincell="f" o:gfxdata="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ovAJ9oAAAANAQAADwAAAAAAAAABACAAAAAiAAAA&#10;ZHJzL2Rvd25yZXYueG1sUEsBAhQAFAAAAAgAh07iQJT/ELo+AgAApgQAAA4AAAAAAAAAAQAgAAAA&#10;KQEAAGRycy9lMm9Eb2MueG1sUEsFBgAAAAAGAAYAWQEAANk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4624" behindDoc="0" locked="0" layoutInCell="0" allowOverlap="1">
                <wp:simplePos x="0" y="0"/>
                <wp:positionH relativeFrom="page">
                  <wp:posOffset>5156200</wp:posOffset>
                </wp:positionH>
                <wp:positionV relativeFrom="page">
                  <wp:posOffset>7835265</wp:posOffset>
                </wp:positionV>
                <wp:extent cx="12700" cy="70485"/>
                <wp:effectExtent l="0" t="0" r="6350" b="5715"/>
                <wp:wrapNone/>
                <wp:docPr id="5" name="任意多边形 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06pt;margin-top:616.95pt;height:5.55pt;width:1pt;mso-position-horizontal-relative:page;mso-position-vertical-relative:page;z-index:251674624;mso-width-relative:page;mso-height-relative:page;" filled="f" stroked="t" coordsize="20,111" o:allowincell="f" o:gfxdata="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ovAJ9oAAAANAQAADwAAAAAAAAABACAAAAAiAAAAZHJz&#10;L2Rvd25yZXYueG1sUEsBAhQAFAAAAAgAh07iQGjh0P47AgAApAQAAA4AAAAAAAAAAQAgAAAAKQEA&#10;AGRycy9lMm9Eb2MueG1sUEsFBgAAAAAGAAYAWQEAANY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6432" behindDoc="0" locked="0" layoutInCell="0" allowOverlap="1">
                <wp:simplePos x="0" y="0"/>
                <wp:positionH relativeFrom="page">
                  <wp:posOffset>5657850</wp:posOffset>
                </wp:positionH>
                <wp:positionV relativeFrom="page">
                  <wp:posOffset>7835265</wp:posOffset>
                </wp:positionV>
                <wp:extent cx="12700" cy="70485"/>
                <wp:effectExtent l="0" t="0" r="6350" b="5715"/>
                <wp:wrapNone/>
                <wp:docPr id="23" name="任意多边形 23"/>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45.5pt;margin-top:616.95pt;height:5.55pt;width:1pt;mso-position-horizontal-relative:page;mso-position-vertical-relative:page;z-index:251666432;mso-width-relative:page;mso-height-relative:page;" filled="f" stroked="t" coordsize="20,111" o:allowincell="f" o:gfxdata="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DJ6lXZAAAADQEAAA8AAAAAAAAAAQAgAAAAIgAAAGRy&#10;cy9kb3ducmV2LnhtbFBLAQIUABQAAAAIAIdO4kAoH2K0PQIAAKY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9504" behindDoc="0" locked="0" layoutInCell="0" allowOverlap="1">
                <wp:simplePos x="0" y="0"/>
                <wp:positionH relativeFrom="page">
                  <wp:posOffset>5657850</wp:posOffset>
                </wp:positionH>
                <wp:positionV relativeFrom="page">
                  <wp:posOffset>7835265</wp:posOffset>
                </wp:positionV>
                <wp:extent cx="12700" cy="70485"/>
                <wp:effectExtent l="0" t="0" r="6350" b="5715"/>
                <wp:wrapNone/>
                <wp:docPr id="25" name="任意多边形 2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45.5pt;margin-top:616.95pt;height:5.55pt;width:1pt;mso-position-horizontal-relative:page;mso-position-vertical-relative:page;z-index:251669504;mso-width-relative:page;mso-height-relative:page;" filled="f" stroked="t" coordsize="20,111" o:allowincell="f" o:gfxdata="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MnqVdkAAAANAQAADwAAAAAAAAABACAAAAAiAAAAZHJz&#10;L2Rvd25yZXYueG1sUEsBAhQAFAAAAAgAh07iQMet9OI8AgAApgQAAA4AAAAAAAAAAQAgAAAAKAEA&#10;AGRycy9lMm9Eb2MueG1sUEsFBgAAAAAGAAYAWQEAANY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5408" behindDoc="0" locked="0" layoutInCell="0" allowOverlap="1">
                <wp:simplePos x="0" y="0"/>
                <wp:positionH relativeFrom="page">
                  <wp:posOffset>6216650</wp:posOffset>
                </wp:positionH>
                <wp:positionV relativeFrom="page">
                  <wp:posOffset>7835265</wp:posOffset>
                </wp:positionV>
                <wp:extent cx="12700" cy="70485"/>
                <wp:effectExtent l="0" t="0" r="6350" b="5715"/>
                <wp:wrapNone/>
                <wp:docPr id="7" name="任意多边形 7"/>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89.5pt;margin-top:616.95pt;height:5.55pt;width:1pt;mso-position-horizontal-relative:page;mso-position-vertical-relative:page;z-index:251665408;mso-width-relative:page;mso-height-relative:page;" filled="f" stroked="t" coordsize="20,111" o:allowincell="f" o:gfxdata="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8/iXt2gAAAA0BAAAPAAAAAAAAAAEAIAAAACIAAABk&#10;cnMvZG93bnJldi54bWxQSwECFAAUAAAACACHTuJAGto9eT0CAACkBAAADgAAAAAAAAABACAAAAAp&#10;AQAAZHJzL2Uyb0RvYy54bWxQSwUGAAAAAAYABgBZAQAA2AUAAAAA&#10;" path="m10,0l10,110e">
                <v:fill on="f" focussize="0,0"/>
                <v:stroke weight="1pt" color="#000000" miterlimit="10" joinstyle="miter"/>
                <v:imagedata o:title=""/>
                <o:lock v:ext="edit" aspectratio="f"/>
              </v:shape>
            </w:pict>
          </mc:Fallback>
        </mc:AlternateContent>
      </w:r>
      <w:r>
        <w:rPr>
          <w:rFonts w:hint="eastAsia" w:ascii="宋体" w:hAnsi="宋体" w:eastAsia="宋体" w:cs="Times New Roman"/>
          <w:b/>
          <w:snapToGrid/>
          <w:kern w:val="2"/>
          <w:sz w:val="32"/>
          <w:szCs w:val="30"/>
          <w:lang w:val="en-US" w:eastAsia="zh-CN" w:bidi="ar-SA"/>
        </w:rPr>
        <w:t>2020年度部门决算表</w:t>
      </w:r>
    </w:p>
    <w:p>
      <w:pPr>
        <w:keepNext w:val="0"/>
        <w:keepLines w:val="0"/>
        <w:pageBreakBefore w:val="0"/>
        <w:numPr>
          <w:ilvl w:val="0"/>
          <w:numId w:val="0"/>
        </w:numPr>
        <w:wordWrap/>
        <w:overflowPunct/>
        <w:topLinePunct w:val="0"/>
        <w:bidi w:val="0"/>
        <w:spacing w:line="240" w:lineRule="auto"/>
        <w:ind w:leftChars="200"/>
        <w:jc w:val="both"/>
        <w:rPr>
          <w:rFonts w:hint="eastAsia" w:ascii="宋体" w:hAnsi="宋体" w:eastAsia="宋体" w:cs="Times New Roman"/>
          <w:b/>
          <w:snapToGrid/>
          <w:kern w:val="2"/>
          <w:sz w:val="32"/>
          <w:szCs w:val="30"/>
          <w:lang w:val="en-US" w:eastAsia="zh-CN" w:bidi="ar-SA"/>
        </w:rPr>
      </w:pPr>
      <w:r>
        <w:rPr>
          <w:rFonts w:hint="eastAsia" w:eastAsia="宋体"/>
          <w:lang w:eastAsia="zh-CN"/>
        </w:rPr>
        <w:drawing>
          <wp:inline distT="0" distB="0" distL="114300" distR="114300">
            <wp:extent cx="5708650" cy="6367780"/>
            <wp:effectExtent l="0" t="0" r="6350" b="13970"/>
            <wp:docPr id="1" name="图片 1" descr="18007a336cd193db87cd9fcd64f71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8007a336cd193db87cd9fcd64f71c4"/>
                    <pic:cNvPicPr>
                      <a:picLocks noChangeAspect="1"/>
                    </pic:cNvPicPr>
                  </pic:nvPicPr>
                  <pic:blipFill>
                    <a:blip r:embed="rId10"/>
                    <a:stretch>
                      <a:fillRect/>
                    </a:stretch>
                  </pic:blipFill>
                  <pic:spPr>
                    <a:xfrm>
                      <a:off x="0" y="0"/>
                      <a:ext cx="5708650" cy="6367780"/>
                    </a:xfrm>
                    <a:prstGeom prst="rect">
                      <a:avLst/>
                    </a:prstGeom>
                  </pic:spPr>
                </pic:pic>
              </a:graphicData>
            </a:graphic>
          </wp:inline>
        </w:drawing>
      </w:r>
    </w:p>
    <w:p>
      <w:pPr>
        <w:keepNext w:val="0"/>
        <w:keepLines w:val="0"/>
        <w:pageBreakBefore w:val="0"/>
        <w:wordWrap/>
        <w:overflowPunct/>
        <w:topLinePunct w:val="0"/>
        <w:bidi w:val="0"/>
        <w:spacing w:line="240" w:lineRule="auto"/>
        <w:rPr>
          <w:rFonts w:hint="eastAsia" w:eastAsia="宋体"/>
          <w:lang w:eastAsia="zh-CN"/>
        </w:rPr>
      </w:pPr>
    </w:p>
    <w:p>
      <w:pPr>
        <w:keepNext w:val="0"/>
        <w:keepLines w:val="0"/>
        <w:pageBreakBefore w:val="0"/>
        <w:wordWrap/>
        <w:overflowPunct/>
        <w:topLinePunct w:val="0"/>
        <w:bidi w:val="0"/>
        <w:spacing w:line="240" w:lineRule="auto"/>
        <w:sectPr>
          <w:footerReference r:id="rId6" w:type="default"/>
          <w:pgSz w:w="11970" w:h="16890"/>
          <w:pgMar w:top="1435" w:right="1539" w:bottom="1537" w:left="1795" w:header="0" w:footer="1405" w:gutter="0"/>
          <w:pgNumType w:fmt="decimal"/>
          <w:cols w:space="720" w:num="1"/>
        </w:sectPr>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drawing>
          <wp:inline distT="0" distB="0" distL="114300" distR="114300">
            <wp:extent cx="5711825" cy="2659380"/>
            <wp:effectExtent l="0" t="0" r="3175" b="762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pic:cNvPicPr>
                  </pic:nvPicPr>
                  <pic:blipFill>
                    <a:blip r:embed="rId11"/>
                    <a:stretch>
                      <a:fillRect/>
                    </a:stretch>
                  </pic:blipFill>
                  <pic:spPr>
                    <a:xfrm>
                      <a:off x="0" y="0"/>
                      <a:ext cx="5711825" cy="2659380"/>
                    </a:xfrm>
                    <a:prstGeom prst="rect">
                      <a:avLst/>
                    </a:prstGeom>
                    <a:noFill/>
                    <a:ln>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tabs>
          <w:tab w:val="left" w:pos="1050"/>
        </w:tabs>
        <w:wordWrap/>
        <w:overflowPunct/>
        <w:topLinePunct w:val="0"/>
        <w:bidi w:val="0"/>
        <w:spacing w:line="240" w:lineRule="auto"/>
        <w:rPr>
          <w:rFonts w:hint="eastAsia" w:eastAsia="宋体"/>
          <w:lang w:eastAsia="zh-CN"/>
        </w:rPr>
      </w:pPr>
      <w:r>
        <w:rPr>
          <w:rFonts w:ascii="宋体" w:hAnsi="宋体" w:eastAsia="宋体" w:cs="宋体"/>
          <w:sz w:val="24"/>
          <w:szCs w:val="24"/>
        </w:rPr>
        <w:drawing>
          <wp:inline distT="0" distB="0" distL="114300" distR="114300">
            <wp:extent cx="5683250" cy="4127500"/>
            <wp:effectExtent l="0" t="0" r="12700" b="635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2"/>
                    <a:stretch>
                      <a:fillRect/>
                    </a:stretch>
                  </pic:blipFill>
                  <pic:spPr>
                    <a:xfrm>
                      <a:off x="0" y="0"/>
                      <a:ext cx="5683250" cy="4127500"/>
                    </a:xfrm>
                    <a:prstGeom prst="rect">
                      <a:avLst/>
                    </a:prstGeom>
                    <a:noFill/>
                    <a:ln w="9525">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drawing>
          <wp:inline distT="0" distB="0" distL="114300" distR="114300">
            <wp:extent cx="5923915" cy="8089265"/>
            <wp:effectExtent l="0" t="0" r="635" b="698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3"/>
                    <a:stretch>
                      <a:fillRect/>
                    </a:stretch>
                  </pic:blipFill>
                  <pic:spPr>
                    <a:xfrm>
                      <a:off x="0" y="0"/>
                      <a:ext cx="5923915" cy="8089265"/>
                    </a:xfrm>
                    <a:prstGeom prst="rect">
                      <a:avLst/>
                    </a:prstGeom>
                    <a:noFill/>
                    <a:ln>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rPr>
          <w:rFonts w:ascii="宋体" w:hAnsi="宋体" w:eastAsia="宋体" w:cs="宋体"/>
          <w:sz w:val="24"/>
          <w:szCs w:val="24"/>
        </w:rPr>
        <w:drawing>
          <wp:inline distT="0" distB="0" distL="114300" distR="114300">
            <wp:extent cx="5863590" cy="8028305"/>
            <wp:effectExtent l="0" t="0" r="3810" b="10795"/>
            <wp:docPr id="20"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IMG_256"/>
                    <pic:cNvPicPr>
                      <a:picLocks noChangeAspect="1"/>
                    </pic:cNvPicPr>
                  </pic:nvPicPr>
                  <pic:blipFill>
                    <a:blip r:embed="rId14"/>
                    <a:stretch>
                      <a:fillRect/>
                    </a:stretch>
                  </pic:blipFill>
                  <pic:spPr>
                    <a:xfrm>
                      <a:off x="0" y="0"/>
                      <a:ext cx="5863590" cy="8028305"/>
                    </a:xfrm>
                    <a:prstGeom prst="rect">
                      <a:avLst/>
                    </a:prstGeom>
                    <a:noFill/>
                    <a:ln w="9525">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rPr>
          <w:rFonts w:ascii="宋体" w:hAnsi="宋体" w:eastAsia="宋体" w:cs="宋体"/>
          <w:sz w:val="24"/>
          <w:szCs w:val="24"/>
        </w:rPr>
        <w:drawing>
          <wp:inline distT="0" distB="0" distL="114300" distR="114300">
            <wp:extent cx="6057900" cy="8157210"/>
            <wp:effectExtent l="0" t="0" r="0" b="15240"/>
            <wp:docPr id="30"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 descr="IMG_256"/>
                    <pic:cNvPicPr>
                      <a:picLocks noChangeAspect="1"/>
                    </pic:cNvPicPr>
                  </pic:nvPicPr>
                  <pic:blipFill>
                    <a:blip r:embed="rId15"/>
                    <a:stretch>
                      <a:fillRect/>
                    </a:stretch>
                  </pic:blipFill>
                  <pic:spPr>
                    <a:xfrm>
                      <a:off x="0" y="0"/>
                      <a:ext cx="6057900" cy="8157210"/>
                    </a:xfrm>
                    <a:prstGeom prst="rect">
                      <a:avLst/>
                    </a:prstGeom>
                    <a:noFill/>
                    <a:ln w="9525">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rPr>
          <w:rFonts w:ascii="宋体" w:hAnsi="宋体" w:eastAsia="宋体" w:cs="宋体"/>
          <w:sz w:val="24"/>
          <w:szCs w:val="24"/>
        </w:rPr>
        <w:drawing>
          <wp:inline distT="0" distB="0" distL="114300" distR="114300">
            <wp:extent cx="5512435" cy="5362575"/>
            <wp:effectExtent l="0" t="0" r="12065" b="9525"/>
            <wp:docPr id="31"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8" descr="IMG_256"/>
                    <pic:cNvPicPr>
                      <a:picLocks noChangeAspect="1"/>
                    </pic:cNvPicPr>
                  </pic:nvPicPr>
                  <pic:blipFill>
                    <a:blip r:embed="rId16"/>
                    <a:stretch>
                      <a:fillRect/>
                    </a:stretch>
                  </pic:blipFill>
                  <pic:spPr>
                    <a:xfrm>
                      <a:off x="0" y="0"/>
                      <a:ext cx="5512435" cy="5362575"/>
                    </a:xfrm>
                    <a:prstGeom prst="rect">
                      <a:avLst/>
                    </a:prstGeom>
                    <a:noFill/>
                    <a:ln w="9525">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rPr>
          <w:rFonts w:ascii="宋体" w:hAnsi="宋体" w:eastAsia="宋体" w:cs="宋体"/>
          <w:sz w:val="24"/>
          <w:szCs w:val="24"/>
        </w:rPr>
        <w:drawing>
          <wp:inline distT="0" distB="0" distL="114300" distR="114300">
            <wp:extent cx="6054090" cy="3457575"/>
            <wp:effectExtent l="0" t="0" r="3810" b="9525"/>
            <wp:docPr id="32"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9" descr="IMG_256"/>
                    <pic:cNvPicPr>
                      <a:picLocks noChangeAspect="1"/>
                    </pic:cNvPicPr>
                  </pic:nvPicPr>
                  <pic:blipFill>
                    <a:blip r:embed="rId17"/>
                    <a:stretch>
                      <a:fillRect/>
                    </a:stretch>
                  </pic:blipFill>
                  <pic:spPr>
                    <a:xfrm>
                      <a:off x="0" y="0"/>
                      <a:ext cx="6054090" cy="3457575"/>
                    </a:xfrm>
                    <a:prstGeom prst="rect">
                      <a:avLst/>
                    </a:prstGeom>
                    <a:noFill/>
                    <a:ln w="9525">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rPr>
          <w:rFonts w:ascii="宋体" w:hAnsi="宋体" w:eastAsia="宋体" w:cs="宋体"/>
          <w:sz w:val="24"/>
          <w:szCs w:val="24"/>
        </w:rPr>
        <w:drawing>
          <wp:inline distT="0" distB="0" distL="114300" distR="114300">
            <wp:extent cx="6019165" cy="3649345"/>
            <wp:effectExtent l="0" t="0" r="635" b="8255"/>
            <wp:docPr id="33"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 descr="IMG_256"/>
                    <pic:cNvPicPr>
                      <a:picLocks noChangeAspect="1"/>
                    </pic:cNvPicPr>
                  </pic:nvPicPr>
                  <pic:blipFill>
                    <a:blip r:embed="rId18"/>
                    <a:stretch>
                      <a:fillRect/>
                    </a:stretch>
                  </pic:blipFill>
                  <pic:spPr>
                    <a:xfrm>
                      <a:off x="0" y="0"/>
                      <a:ext cx="6019165" cy="3649345"/>
                    </a:xfrm>
                    <a:prstGeom prst="rect">
                      <a:avLst/>
                    </a:prstGeom>
                    <a:noFill/>
                    <a:ln w="9525">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rPr>
          <w:rFonts w:ascii="宋体" w:hAnsi="宋体" w:eastAsia="宋体" w:cs="宋体"/>
          <w:sz w:val="24"/>
          <w:szCs w:val="24"/>
        </w:rPr>
        <w:drawing>
          <wp:inline distT="0" distB="0" distL="114300" distR="114300">
            <wp:extent cx="5676900" cy="5252085"/>
            <wp:effectExtent l="0" t="0" r="0" b="5715"/>
            <wp:docPr id="34"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1" descr="IMG_256"/>
                    <pic:cNvPicPr>
                      <a:picLocks noChangeAspect="1"/>
                    </pic:cNvPicPr>
                  </pic:nvPicPr>
                  <pic:blipFill>
                    <a:blip r:embed="rId19"/>
                    <a:stretch>
                      <a:fillRect/>
                    </a:stretch>
                  </pic:blipFill>
                  <pic:spPr>
                    <a:xfrm>
                      <a:off x="0" y="0"/>
                      <a:ext cx="5676900" cy="5252085"/>
                    </a:xfrm>
                    <a:prstGeom prst="rect">
                      <a:avLst/>
                    </a:prstGeom>
                    <a:noFill/>
                    <a:ln w="9525">
                      <a:noFill/>
                    </a:ln>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第三部分    2020 年度部门决算情况说明</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一、收入决算情况说明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 xml:space="preserve">本部门 2020年度收入总计68.03 万元，其中年初结转和结余 0.0196万元，较 2019年增加 68.01万元，增长100%;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本年收入合计 68.03万元，较 2019年增加14.48万元，增长21 %，主要原因是:就业LED户外显示屛经费及办公设备。本年收入的具体构成为∶ 财政拨款收入68.03 万元，占 100%;事 业收入0万元，占0 %;经营收入 0万元，占0 %;其他收入 0万 元 ， 占0 % 。</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二、支出决算情况说明</w:t>
      </w:r>
    </w:p>
    <w:p>
      <w:pPr>
        <w:keepNext w:val="0"/>
        <w:keepLines w:val="0"/>
        <w:widowControl/>
        <w:suppressLineNumbers w:val="0"/>
        <w:jc w:val="left"/>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 2020年度支出总计 68.05万元，其中本年支出合计 68.05万元，较 2019年增加14.52万元，增长21 %，主要  原因是∶就业LED户外显示屛经费及办公设备</w:t>
      </w:r>
      <w:r>
        <w:rPr>
          <w:rFonts w:hint="eastAsia" w:ascii="仿宋" w:hAnsi="仿宋" w:eastAsia="仿宋" w:cs="仿宋"/>
          <w:snapToGrid w:val="0"/>
          <w:color w:val="000000"/>
          <w:kern w:val="0"/>
          <w:sz w:val="28"/>
          <w:szCs w:val="28"/>
          <w:lang w:val="en-US" w:eastAsia="zh-CN" w:bidi="ar"/>
        </w:rPr>
        <w:t xml:space="preserve">   </w:t>
      </w:r>
      <w:r>
        <w:rPr>
          <w:rFonts w:hint="eastAsia" w:ascii="仿宋" w:hAnsi="仿宋" w:eastAsia="仿宋" w:cs="Times New Roman"/>
          <w:snapToGrid/>
          <w:kern w:val="2"/>
          <w:sz w:val="32"/>
          <w:szCs w:val="30"/>
          <w:lang w:val="en-US" w:eastAsia="zh-CN" w:bidi="ar-SA"/>
        </w:rPr>
        <w:t>;年末结转和结余0万元，较 2019年增加（减少） 万元，增长（下降0） %，主要原因是∶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本年支出的具体构成为∶ 基本支出 68.03万元，占 100%; 项目支 出 0万元，占0 %; 经营支出 0万元，占 0%; 其他支出（对 附属单位补助支出、上缴上级支出） 万元，占0 %。</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三、财政拨款支出决算情况说明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本部门2020 年度财政拨款本年支出年初预算数为 46.15万元， 决算数为 68.03万元，完成年初预算的147%。其中∶</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（一）一般公共服务支出年初预算数为45.15万元，决算数为 68.3万元，完成年初预算的 147%，主要原因是∶就业LED户外显示屛经费及办公设备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（二）公共安全支出年初预算数为 万0元，决算数为 0万元，完成年初预算的0 %，主要原因是∶ ……。</w:t>
      </w: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 2020年度一般公共预算财政拨款基本支出 68.05万元，其中∶</w:t>
      </w:r>
    </w:p>
    <w:p>
      <w:pPr>
        <w:keepNext w:val="0"/>
        <w:keepLines w:val="0"/>
        <w:pageBreakBefore w:val="0"/>
        <w:widowControl/>
        <w:numPr>
          <w:ilvl w:val="0"/>
          <w:numId w:val="5"/>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工资福利支出 64.03万元，较 2019年增加12.38万元，增长21 %，主要原因是∶人员经费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numPr>
          <w:ilvl w:val="0"/>
          <w:numId w:val="5"/>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商品和服务支出 2.8万元，较  2019年增加4.01万元，增长100%，主要原因是∶办公设施 设备购置经费增加.资产运行维护支出增加等。</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200"/>
        <w:jc w:val="left"/>
        <w:textAlignment w:val="auto"/>
        <w:rPr>
          <w:rFonts w:hint="default" w:ascii="仿宋" w:hAnsi="仿宋" w:eastAsia="仿宋" w:cs="Times New Roman"/>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（三）对个人和家庭补助支出 0万元，较  2019年增加0万元，增长0%，主要原因是∶……。</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（四）资本性支出 1.18万元，较  2019年增加1.18万元，增长100 %，主要原因是∶办公设施 设备购置。</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五、一般公共预算财政拨款“三公”经费支出决算情况说明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本部门2020年度一般公共预算财政拨款“三公”经费支出年初 预算数为0 万元，决算数为 0万元，完成预算的 %，决算数较2019 年增加（减少） 0万元，增长（下降）0 %，其中∶无。</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（一）因公出国（境）支出年初预算数为0 万元，决算数 为0 万元，完成预算的0 %，决算数较  2019年增加（减少） 万 0元，增长（下降） 0%。决算数较年初预算数增加（减少）的主 要原因是∶ 无发生。全年安排因公出国（境）团组 0个，累计 0人 次，主要为∶无。</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（二）公务接待费支出年初预算数为 0万元，决算数为 0万 0元，完成预算的0 %，决算数较  2019年增加（减少） 0万元，增 长（下降）0 %。决算数较年初预算数增加（减少）的主要原因 是∶ 无。全年国内公务接待 0批，累计接待0 人次，其中外事 0接待0 批，累计接待 0人次，主要为∶ 无。</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（三）公务用车购置及运行维护费支出 0万元，其中公务用 0车购置年初预算数为 0万元，决算数为 0万元，完成预算的0 %， 决算数较  2019年增加（减少）0 万元，增长（下降）0 %，主要原 因是无，全年购置公务用车0 辆。决算数较年初预算数增加（减少）的主要原因是∶无;公务用车运行维护费支出年初预算数为0 万元，决算数为0 万元，完成预算的0 %，决算数较 2019年增加（减 少）0 万元，增长（下降）0 %，主要原因是:无，年末公务用车</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保有0 辆。决算数较年初预算数增加（减少）的主要原因是∶无。</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六、机关运行经费支出情况说明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 2020年度机关运行经费支出4.01万元（与部门决算 中行政单位和参照公务员法管理事业单位一般公共预算财政  拨款基本支出中公用经费之和保持一致），较年初预算数增加1.51万元，增长56%，主要原因是∶ 办公设施 设备购置经费增加（减少）/资产运行维护支出增加（减少）/ 信息系统运行维护支出增加（减少）/人员编制数量增加（减少）/落实过紧日子要求压减  XX   支出/... 等（具体增减原</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sz w:val="30"/>
          <w:szCs w:val="30"/>
        </w:rPr>
      </w:pPr>
      <w:r>
        <w:rPr>
          <w:rFonts w:hint="eastAsia" w:ascii="仿宋" w:hAnsi="仿宋" w:eastAsia="仿宋" w:cs="Times New Roman"/>
          <w:snapToGrid/>
          <w:kern w:val="2"/>
          <w:sz w:val="32"/>
          <w:szCs w:val="30"/>
          <w:lang w:val="en-US" w:eastAsia="zh-CN" w:bidi="ar-SA"/>
        </w:rPr>
        <w:t>际情况填列）。</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七、政府采购支出情况说明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 2020年度政府采购支出总额0 万元，其中∶ 政府采 购货物支出 万元、政府采购工程支出 万元、政府采购服务支 出 万元。授予中小企业合同金额 万元，占政府采购支出总额 的 %，其中∶授予小微企业合同金额 万元，占政府采购支出 总额的 %。（市级部门公开的政府采购金额的计算口径为∶本 部门纳入2020年部门预算范围的各项政府采购支出金额之和， 不包括涉密采购项目的支出金额。）</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八、国有资产占用情况说明。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截止2020 年12月31日，本部门国有资产占用情况见公开10 表《国有资产占用情况表》。其中车辆中的其他用车主要是……。</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九、预算绩效情况说明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（一）绩效管理工作开展情况。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根据预算绩效管理要求，我部门组织对2020 年度一般公共预 算项目支出所有二级项目 个全面开展绩效自评，共涉及资金  0万元，占一般公共预算项目支出总额的 0%。</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（一）本单位财务管理、绩效管理、决算组织、编报、审核情况。</w:t>
      </w:r>
    </w:p>
    <w:p>
      <w:pPr>
        <w:snapToGrid w:val="0"/>
        <w:spacing w:line="520" w:lineRule="exact"/>
        <w:ind w:firstLine="640"/>
        <w:rPr>
          <w:rFonts w:hint="eastAsia" w:ascii="仿宋_GB2312" w:hAnsi="仿宋" w:eastAsia="仿宋_GB2312" w:cs="Times New Roman"/>
          <w:sz w:val="32"/>
          <w:szCs w:val="32"/>
        </w:rPr>
      </w:pPr>
      <w:r>
        <w:rPr>
          <w:rFonts w:hint="eastAsia" w:ascii="仿宋_GB2312" w:hAnsi="仿宋" w:eastAsia="仿宋_GB2312" w:cs="Times New Roman"/>
          <w:sz w:val="32"/>
          <w:szCs w:val="32"/>
          <w:lang w:eastAsia="zh-CN"/>
        </w:rPr>
        <w:t>我单位</w:t>
      </w:r>
      <w:r>
        <w:rPr>
          <w:rFonts w:hint="eastAsia" w:ascii="仿宋_GB2312" w:hAnsi="仿宋" w:eastAsia="仿宋_GB2312" w:cs="Times New Roman"/>
          <w:sz w:val="32"/>
          <w:szCs w:val="32"/>
        </w:rPr>
        <w:t>建立了较为完善的财务和行政管理制度，如《预算业务管理制度》、《收支管理制度》、《行政事业单位国有资产管理规章制度》、《行政事业单位合同管理制度》、《行政事业单位政府采购管理制度》等相关制度，各类专项资金均明确相应管理办法，确保资金使用的合规性。</w:t>
      </w:r>
    </w:p>
    <w:p>
      <w:pPr>
        <w:snapToGrid w:val="0"/>
        <w:spacing w:line="520" w:lineRule="exact"/>
        <w:ind w:firstLine="640"/>
        <w:rPr>
          <w:rFonts w:hint="eastAsia" w:ascii="仿宋_GB2312" w:hAnsi="仿宋" w:eastAsia="仿宋_GB2312" w:cs="Times New Roman"/>
          <w:sz w:val="32"/>
          <w:szCs w:val="32"/>
        </w:rPr>
      </w:pPr>
      <w:r>
        <w:rPr>
          <w:rFonts w:hint="eastAsia" w:ascii="仿宋_GB2312" w:hAnsi="仿宋" w:eastAsia="仿宋_GB2312" w:cs="Times New Roman"/>
          <w:sz w:val="32"/>
          <w:szCs w:val="32"/>
        </w:rPr>
        <w:t>项目支出（专项支出）方面，根据项目管理要求，我</w:t>
      </w:r>
      <w:r>
        <w:rPr>
          <w:rFonts w:hint="eastAsia" w:ascii="仿宋_GB2312" w:hAnsi="仿宋" w:eastAsia="仿宋_GB2312" w:cs="Times New Roman"/>
          <w:sz w:val="32"/>
          <w:szCs w:val="32"/>
          <w:lang w:eastAsia="zh-CN"/>
        </w:rPr>
        <w:t>单位</w:t>
      </w:r>
      <w:r>
        <w:rPr>
          <w:rFonts w:hint="eastAsia" w:ascii="仿宋_GB2312" w:hAnsi="仿宋" w:eastAsia="仿宋_GB2312" w:cs="Times New Roman"/>
          <w:sz w:val="32"/>
          <w:szCs w:val="32"/>
        </w:rPr>
        <w:t>对项目资金实施专项管理、专款专用，严格控制、规范使用。</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（二）本单位决算公开工作、主管部门对所属单位按规定批复决算工作开展情况。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我单位是基层决算编报单位，由</w:t>
      </w:r>
      <w:r>
        <w:rPr>
          <w:rFonts w:hint="eastAsia" w:ascii="仿宋_GB2312" w:hAnsi="仿宋" w:eastAsia="仿宋_GB2312"/>
          <w:sz w:val="32"/>
          <w:szCs w:val="32"/>
          <w:lang w:eastAsia="zh-CN"/>
        </w:rPr>
        <w:t>市城管局</w:t>
      </w:r>
      <w:r>
        <w:rPr>
          <w:rFonts w:hint="eastAsia" w:ascii="仿宋_GB2312" w:hAnsi="仿宋" w:eastAsia="仿宋_GB2312"/>
          <w:sz w:val="32"/>
          <w:szCs w:val="32"/>
        </w:rPr>
        <w:t>统一对我局的决算报表进行公开，批复。</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Times New Roman"/>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组织对“ XXX”、“XXX”  等 个项目开展了部门评价，涉及 一般公共预算支出0 万元，政府性基金预算支出 0万元。其中， 对“  XX ”、“XX ”  等项目分别委托“ XXX”、“XXX”  等第三方 机构开展绩效评价。从评价情况来看，……（请对预算绩效评价 情况进行简单说明）无</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（二）部门决算中项目绩效自评结果（应当将2020年度市级部 门决算项目绩效自评综述和《项目支出绩效自评表》进行公开）。</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我部门今年在市级部门决算中反映 XXX     XXX  项目绩效自 评 结 果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项目绩效自评总体综述∶ 根据年初设定的绩效目标， XXX    项目绩效自评得分为 分。项目全年预算数为 万元，执行数为</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 xml:space="preserve">万元，完成预算的 %。项目绩效目标完成情况∶ 一是……;  二是……。发现的问题及原因∶ 一是……;二是……。下一步改 进措施∶一是……;二是……。无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（三）部门评价项目绩效评价结果</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每个市级部门至少将1个部门评价报告向社会公开，报告框 架可参考《项目支出绩效评价办法》（财预〔2020〕10号）中《项 目支出绩效评价报告（参考提纲）》。</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（一）本单位财务管理、绩效管理、决算组织、编报、审核情况。</w:t>
      </w:r>
    </w:p>
    <w:p>
      <w:pPr>
        <w:snapToGrid w:val="0"/>
        <w:spacing w:line="520" w:lineRule="exact"/>
        <w:ind w:firstLine="640"/>
        <w:rPr>
          <w:rFonts w:hint="eastAsia" w:ascii="仿宋_GB2312" w:hAnsi="仿宋" w:eastAsia="仿宋_GB2312" w:cs="Times New Roman"/>
          <w:sz w:val="32"/>
          <w:szCs w:val="32"/>
        </w:rPr>
      </w:pPr>
      <w:r>
        <w:rPr>
          <w:rFonts w:hint="eastAsia" w:ascii="仿宋_GB2312" w:hAnsi="仿宋" w:eastAsia="仿宋_GB2312" w:cs="Times New Roman"/>
          <w:sz w:val="32"/>
          <w:szCs w:val="32"/>
          <w:lang w:eastAsia="zh-CN"/>
        </w:rPr>
        <w:t>我单位</w:t>
      </w:r>
      <w:r>
        <w:rPr>
          <w:rFonts w:hint="eastAsia" w:ascii="仿宋_GB2312" w:hAnsi="仿宋" w:eastAsia="仿宋_GB2312" w:cs="Times New Roman"/>
          <w:sz w:val="32"/>
          <w:szCs w:val="32"/>
        </w:rPr>
        <w:t>建立了较为完善的财务和行政管理制度，如《预算业务管理制度》、《收支管理制度》、《行政事业单位国有资产管理规章制度》、《行政事业单位合同管理制度》、《行政事业单位政府采购管理制度》等相关制度，各类专项资金均明确相应管理办法，确保资金使用的合规性。</w:t>
      </w:r>
    </w:p>
    <w:p>
      <w:pPr>
        <w:snapToGrid w:val="0"/>
        <w:spacing w:line="520" w:lineRule="exact"/>
        <w:ind w:firstLine="640"/>
        <w:rPr>
          <w:rFonts w:hint="eastAsia" w:ascii="仿宋_GB2312" w:hAnsi="仿宋" w:eastAsia="仿宋_GB2312" w:cs="Times New Roman"/>
          <w:sz w:val="32"/>
          <w:szCs w:val="32"/>
        </w:rPr>
      </w:pPr>
      <w:r>
        <w:rPr>
          <w:rFonts w:hint="eastAsia" w:ascii="仿宋_GB2312" w:hAnsi="仿宋" w:eastAsia="仿宋_GB2312" w:cs="Times New Roman"/>
          <w:sz w:val="32"/>
          <w:szCs w:val="32"/>
        </w:rPr>
        <w:t>项目支出（专项支出）方面，根据项目管理要求，我</w:t>
      </w:r>
      <w:r>
        <w:rPr>
          <w:rFonts w:hint="eastAsia" w:ascii="仿宋_GB2312" w:hAnsi="仿宋" w:eastAsia="仿宋_GB2312" w:cs="Times New Roman"/>
          <w:sz w:val="32"/>
          <w:szCs w:val="32"/>
          <w:lang w:eastAsia="zh-CN"/>
        </w:rPr>
        <w:t>单位</w:t>
      </w:r>
      <w:r>
        <w:rPr>
          <w:rFonts w:hint="eastAsia" w:ascii="仿宋_GB2312" w:hAnsi="仿宋" w:eastAsia="仿宋_GB2312" w:cs="Times New Roman"/>
          <w:sz w:val="32"/>
          <w:szCs w:val="32"/>
        </w:rPr>
        <w:t>对项目资金实施专项管理、专款专用，严格控制、规范使用。</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（二）本单位决算公开工作、主管部门对所属单位按规定批复决算工作开展情况。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我单位是基层决算编报单位，由</w:t>
      </w:r>
      <w:r>
        <w:rPr>
          <w:rFonts w:hint="eastAsia" w:ascii="仿宋_GB2312" w:hAnsi="仿宋" w:eastAsia="仿宋_GB2312"/>
          <w:sz w:val="32"/>
          <w:szCs w:val="32"/>
          <w:lang w:eastAsia="zh-CN"/>
        </w:rPr>
        <w:t>市城管局</w:t>
      </w:r>
      <w:r>
        <w:rPr>
          <w:rFonts w:hint="eastAsia" w:ascii="仿宋_GB2312" w:hAnsi="仿宋" w:eastAsia="仿宋_GB2312"/>
          <w:sz w:val="32"/>
          <w:szCs w:val="32"/>
        </w:rPr>
        <w:t>统一对我局的决算报表进行公开，批复。</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第四部分 名词解释</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pPr>
      <w:r>
        <w:rPr>
          <w:rFonts w:hint="eastAsia" w:ascii="仿宋" w:hAnsi="仿宋" w:eastAsia="仿宋" w:cs="Times New Roman"/>
          <w:snapToGrid/>
          <w:kern w:val="2"/>
          <w:sz w:val="32"/>
          <w:szCs w:val="30"/>
          <w:lang w:val="en-US" w:eastAsia="zh-CN" w:bidi="ar-SA"/>
        </w:rPr>
        <w:t>名词解释应以财务会计制度、政府收支分类科目以及部门预 算管理等规定为基本说明，可在此基础上结合部门实际情况适当 细化。“三公”经费支出和机关运行经费支出口径必需予以说明。</w:t>
      </w:r>
    </w:p>
    <w:p>
      <w:pPr>
        <w:pStyle w:val="2"/>
        <w:rPr>
          <w:rFonts w:hint="eastAsia"/>
          <w:lang w:val="en-US" w:eastAsia="zh-CN"/>
        </w:rPr>
      </w:pPr>
    </w:p>
    <w:p>
      <w:pPr>
        <w:keepNext w:val="0"/>
        <w:keepLines w:val="0"/>
        <w:widowControl/>
        <w:suppressLineNumbers w:val="0"/>
        <w:jc w:val="left"/>
        <w:rPr>
          <w:sz w:val="32"/>
          <w:szCs w:val="32"/>
        </w:rPr>
      </w:pPr>
      <w:r>
        <w:rPr>
          <w:rFonts w:ascii="仿宋" w:hAnsi="仿宋" w:eastAsia="仿宋" w:cs="仿宋"/>
          <w:snapToGrid w:val="0"/>
          <w:color w:val="000000"/>
          <w:kern w:val="0"/>
          <w:sz w:val="32"/>
          <w:szCs w:val="32"/>
          <w:lang w:val="en-US" w:eastAsia="zh-CN" w:bidi="ar"/>
        </w:rPr>
        <w:t xml:space="preserve">1、一般公共服务支出反映政府提供一般公共服务的支出。 </w:t>
      </w:r>
    </w:p>
    <w:p>
      <w:pPr>
        <w:keepNext w:val="0"/>
        <w:keepLines w:val="0"/>
        <w:widowControl/>
        <w:suppressLineNumbers w:val="0"/>
        <w:jc w:val="left"/>
        <w:rPr>
          <w:sz w:val="32"/>
          <w:szCs w:val="32"/>
        </w:rPr>
      </w:pPr>
      <w:r>
        <w:rPr>
          <w:rFonts w:hint="eastAsia" w:ascii="仿宋" w:hAnsi="仿宋" w:eastAsia="仿宋" w:cs="仿宋"/>
          <w:snapToGrid w:val="0"/>
          <w:color w:val="000000"/>
          <w:kern w:val="0"/>
          <w:sz w:val="32"/>
          <w:szCs w:val="32"/>
          <w:lang w:val="en-US" w:eastAsia="zh-CN" w:bidi="ar"/>
        </w:rPr>
        <w:t xml:space="preserve">2、社会保障和就业支出反映政府在社会保障与就业方面的支出。 </w:t>
      </w:r>
    </w:p>
    <w:p>
      <w:pPr>
        <w:keepNext w:val="0"/>
        <w:keepLines w:val="0"/>
        <w:widowControl/>
        <w:suppressLineNumbers w:val="0"/>
        <w:jc w:val="left"/>
        <w:rPr>
          <w:sz w:val="32"/>
          <w:szCs w:val="32"/>
        </w:rPr>
      </w:pPr>
      <w:r>
        <w:rPr>
          <w:rFonts w:hint="eastAsia" w:ascii="仿宋" w:hAnsi="仿宋" w:eastAsia="仿宋" w:cs="仿宋"/>
          <w:snapToGrid w:val="0"/>
          <w:color w:val="000000"/>
          <w:kern w:val="0"/>
          <w:sz w:val="32"/>
          <w:szCs w:val="32"/>
          <w:lang w:val="en-US" w:eastAsia="zh-CN" w:bidi="ar"/>
        </w:rPr>
        <w:t xml:space="preserve">3、住房保障支出集中反映政府用于住房方面的支出。 </w:t>
      </w:r>
    </w:p>
    <w:p>
      <w:pPr>
        <w:keepNext w:val="0"/>
        <w:keepLines w:val="0"/>
        <w:widowControl/>
        <w:suppressLineNumbers w:val="0"/>
        <w:jc w:val="left"/>
        <w:rPr>
          <w:sz w:val="32"/>
          <w:szCs w:val="32"/>
        </w:rPr>
      </w:pPr>
      <w:r>
        <w:rPr>
          <w:rFonts w:hint="eastAsia" w:ascii="仿宋" w:hAnsi="仿宋" w:eastAsia="仿宋" w:cs="仿宋"/>
          <w:snapToGrid w:val="0"/>
          <w:color w:val="000000"/>
          <w:kern w:val="0"/>
          <w:sz w:val="32"/>
          <w:szCs w:val="32"/>
          <w:lang w:val="en-US" w:eastAsia="zh-CN" w:bidi="ar"/>
        </w:rPr>
        <w:t xml:space="preserve">4、一般公共预算财政拨款基本反映人员经费方面。 </w:t>
      </w:r>
    </w:p>
    <w:p>
      <w:pPr>
        <w:keepNext w:val="0"/>
        <w:keepLines w:val="0"/>
        <w:widowControl/>
        <w:suppressLineNumbers w:val="0"/>
        <w:jc w:val="left"/>
        <w:rPr>
          <w:sz w:val="32"/>
          <w:szCs w:val="32"/>
        </w:rPr>
      </w:pPr>
      <w:r>
        <w:rPr>
          <w:rFonts w:hint="eastAsia" w:ascii="仿宋" w:hAnsi="仿宋" w:eastAsia="仿宋" w:cs="仿宋"/>
          <w:snapToGrid w:val="0"/>
          <w:color w:val="000000"/>
          <w:kern w:val="0"/>
          <w:sz w:val="32"/>
          <w:szCs w:val="32"/>
          <w:lang w:val="en-US" w:eastAsia="zh-CN" w:bidi="ar"/>
        </w:rPr>
        <w:t xml:space="preserve">5、一般公共预算财政拨款反映“三公”经费方面支出。 </w:t>
      </w:r>
    </w:p>
    <w:p>
      <w:pPr>
        <w:keepNext w:val="0"/>
        <w:keepLines w:val="0"/>
        <w:widowControl/>
        <w:suppressLineNumbers w:val="0"/>
        <w:jc w:val="left"/>
        <w:rPr>
          <w:sz w:val="32"/>
          <w:szCs w:val="32"/>
        </w:rPr>
      </w:pPr>
      <w:r>
        <w:rPr>
          <w:rFonts w:hint="eastAsia" w:ascii="仿宋" w:hAnsi="仿宋" w:eastAsia="仿宋" w:cs="仿宋"/>
          <w:snapToGrid w:val="0"/>
          <w:color w:val="000000"/>
          <w:kern w:val="0"/>
          <w:sz w:val="32"/>
          <w:szCs w:val="32"/>
          <w:lang w:val="en-US" w:eastAsia="zh-CN" w:bidi="ar"/>
        </w:rPr>
        <w:t xml:space="preserve">6、工资福利支出反映单位开支的在职职工和编制外长期聘用人员的各类 劳动报酬，以及为上述人员缴纳的各项社会保险费等。 </w:t>
      </w:r>
    </w:p>
    <w:p>
      <w:pPr>
        <w:keepNext w:val="0"/>
        <w:keepLines w:val="0"/>
        <w:widowControl/>
        <w:suppressLineNumbers w:val="0"/>
        <w:jc w:val="left"/>
        <w:rPr>
          <w:sz w:val="32"/>
          <w:szCs w:val="32"/>
        </w:rPr>
      </w:pPr>
      <w:r>
        <w:rPr>
          <w:rFonts w:hint="eastAsia" w:ascii="仿宋" w:hAnsi="仿宋" w:eastAsia="仿宋" w:cs="仿宋"/>
          <w:snapToGrid w:val="0"/>
          <w:color w:val="000000"/>
          <w:kern w:val="0"/>
          <w:sz w:val="32"/>
          <w:szCs w:val="32"/>
          <w:lang w:val="en-US" w:eastAsia="zh-CN" w:bidi="ar"/>
        </w:rPr>
        <w:t xml:space="preserve">7、政府性资金支出反映单位购买商品和服务支出。（不包括用于购置固 定资产的支出、战略性和应急储备支出，但军事方面的耐用消费品和设备 </w:t>
      </w:r>
      <w:bookmarkStart w:id="0" w:name="_GoBack"/>
      <w:bookmarkEnd w:id="0"/>
      <w:r>
        <w:rPr>
          <w:rFonts w:hint="eastAsia" w:ascii="仿宋" w:hAnsi="仿宋" w:eastAsia="仿宋" w:cs="仿宋"/>
          <w:snapToGrid w:val="0"/>
          <w:color w:val="000000"/>
          <w:kern w:val="0"/>
          <w:sz w:val="32"/>
          <w:szCs w:val="32"/>
          <w:lang w:val="en-US" w:eastAsia="zh-CN" w:bidi="ar"/>
        </w:rPr>
        <w:t xml:space="preserve">的购置费、军事性建设费以及军事建筑物的购置费等在本科目中反映） </w:t>
      </w:r>
    </w:p>
    <w:p>
      <w:pPr>
        <w:keepNext w:val="0"/>
        <w:keepLines w:val="0"/>
        <w:widowControl/>
        <w:suppressLineNumbers w:val="0"/>
        <w:jc w:val="left"/>
        <w:rPr>
          <w:sz w:val="32"/>
          <w:szCs w:val="32"/>
        </w:rPr>
      </w:pPr>
      <w:r>
        <w:rPr>
          <w:rFonts w:hint="eastAsia" w:ascii="仿宋" w:hAnsi="仿宋" w:eastAsia="仿宋" w:cs="仿宋"/>
          <w:snapToGrid w:val="0"/>
          <w:color w:val="000000"/>
          <w:kern w:val="0"/>
          <w:sz w:val="32"/>
          <w:szCs w:val="32"/>
          <w:lang w:val="en-US" w:eastAsia="zh-CN" w:bidi="ar"/>
        </w:rPr>
        <w:t>8、国有资产占用反映政府用于固定资产支出。</w:t>
      </w:r>
    </w:p>
    <w:p>
      <w:pPr>
        <w:pStyle w:val="2"/>
        <w:rPr>
          <w:rFonts w:hint="eastAsia"/>
          <w:sz w:val="32"/>
          <w:szCs w:val="32"/>
          <w:lang w:val="en-US" w:eastAsia="zh-CN"/>
        </w:rPr>
        <w:sectPr>
          <w:footerReference r:id="rId7" w:type="default"/>
          <w:pgSz w:w="11970" w:h="16890"/>
          <w:pgMar w:top="1435" w:right="1539" w:bottom="1537" w:left="1795" w:header="0" w:footer="1405" w:gutter="0"/>
          <w:pgNumType w:fmt="decimal"/>
          <w:cols w:space="720" w:num="1"/>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2"/>
          <w:lang w:val="en-US" w:eastAsia="zh-CN" w:bidi="ar-SA"/>
        </w:rPr>
      </w:pPr>
    </w:p>
    <w:p>
      <w:pPr>
        <w:keepNext w:val="0"/>
        <w:keepLines w:val="0"/>
        <w:pageBreakBefore w:val="0"/>
        <w:wordWrap/>
        <w:overflowPunct/>
        <w:topLinePunct w:val="0"/>
        <w:bidi w:val="0"/>
        <w:spacing w:line="240" w:lineRule="auto"/>
        <w:rPr>
          <w:rFonts w:ascii="Arial"/>
          <w:sz w:val="32"/>
          <w:szCs w:val="32"/>
        </w:rPr>
      </w:pPr>
      <w:r>
        <w:rPr>
          <w:sz w:val="32"/>
          <w:szCs w:val="32"/>
        </w:rPr>
        <mc:AlternateContent>
          <mc:Choice Requires="wps">
            <w:drawing>
              <wp:anchor distT="0" distB="0" distL="0" distR="0" simplePos="0" relativeHeight="251677696" behindDoc="0" locked="0" layoutInCell="0" allowOverlap="1">
                <wp:simplePos x="0" y="0"/>
                <wp:positionH relativeFrom="page">
                  <wp:posOffset>4937760</wp:posOffset>
                </wp:positionH>
                <wp:positionV relativeFrom="page">
                  <wp:posOffset>6992620</wp:posOffset>
                </wp:positionV>
                <wp:extent cx="32385" cy="277495"/>
                <wp:effectExtent l="0" t="0" r="0" b="0"/>
                <wp:wrapNone/>
                <wp:docPr id="3" name="TextBox 3"/>
                <wp:cNvGraphicFramePr/>
                <a:graphic xmlns:a="http://schemas.openxmlformats.org/drawingml/2006/main">
                  <a:graphicData uri="http://schemas.microsoft.com/office/word/2010/wordprocessingShape">
                    <wps:wsp>
                      <wps:cNvSpPr txBox="1"/>
                      <wps:spPr>
                        <a:xfrm rot="10800000">
                          <a:off x="4938030" y="6992828"/>
                          <a:ext cx="32384" cy="27749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 o:spid="_x0000_s1026" o:spt="202" type="#_x0000_t202" style="position:absolute;left:0pt;margin-left:388.8pt;margin-top:550.6pt;height:21.85pt;width:2.55pt;mso-position-horizontal-relative:page;mso-position-vertical-relative:page;rotation:11796480f;z-index:251677696;mso-width-relative:page;mso-height-relative:page;" filled="f" stroked="f" coordsize="21600,21600" o:allowincell="f" o:gfxdata="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Cgjtj2QAAAA0BAAAPAAAAAAAAAAEAIAAAACIAAABkcnMvZG93bnJldi54&#10;bWxQSwECFAAUAAAACACHTuJAVbSIIjICAABqBAAADgAAAAAAAAABACAAAAAoAQAAZHJzL2Uyb0Rv&#10;Yy54bWxQSwUGAAAAAAYABgBZAQAAzAUAAAAA&#10;">
                <v:fill on="f" focussize="0,0"/>
                <v:stroke on="f" weight="0pt"/>
                <v:imagedata o:title=""/>
                <o:lock v:ext="edit" aspectratio="f"/>
                <v:textbox inset="0mm,0mm,0mm,0mm">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v:textbox>
              </v:shape>
            </w:pict>
          </mc:Fallback>
        </mc:AlternateContent>
      </w:r>
    </w:p>
    <w:p>
      <w:pPr>
        <w:keepNext w:val="0"/>
        <w:keepLines w:val="0"/>
        <w:pageBreakBefore w:val="0"/>
        <w:wordWrap/>
        <w:overflowPunct/>
        <w:topLinePunct w:val="0"/>
        <w:bidi w:val="0"/>
        <w:spacing w:line="240" w:lineRule="auto"/>
        <w:rPr>
          <w:rFonts w:ascii="Arial"/>
          <w:sz w:val="32"/>
          <w:szCs w:val="32"/>
        </w:rPr>
      </w:pPr>
    </w:p>
    <w:sectPr>
      <w:footerReference r:id="rId8"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229"/>
      <w:rPr>
        <w:rFonts w:ascii="Arial" w:hAnsi="Arial" w:eastAsia="Arial" w:cs="Arial"/>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214"/>
      <w:rPr>
        <w:rFonts w:ascii="Arial" w:hAnsi="Arial" w:eastAsia="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ind w:firstLine="214"/>
      <w:rPr>
        <w:rFonts w:ascii="Arial" w:hAnsi="Arial" w:eastAsia="Arial" w:cs="Arial"/>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rPr>
        <w:rFonts w:ascii="Arial" w:hAnsi="Arial" w:eastAsia="Arial" w:cs="Arial"/>
        <w:sz w:val="16"/>
        <w:szCs w:val="16"/>
      </w:rPr>
    </w:pPr>
    <w:r>
      <w:rPr>
        <w:sz w:val="16"/>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A577"/>
    <w:multiLevelType w:val="singleLevel"/>
    <w:tmpl w:val="9326A577"/>
    <w:lvl w:ilvl="0" w:tentative="0">
      <w:start w:val="1"/>
      <w:numFmt w:val="chineseCounting"/>
      <w:suff w:val="space"/>
      <w:lvlText w:val="第%1部分"/>
      <w:lvlJc w:val="left"/>
      <w:rPr>
        <w:rFonts w:hint="eastAsia"/>
      </w:rPr>
    </w:lvl>
  </w:abstractNum>
  <w:abstractNum w:abstractNumId="1">
    <w:nsid w:val="DDDFC253"/>
    <w:multiLevelType w:val="singleLevel"/>
    <w:tmpl w:val="DDDFC253"/>
    <w:lvl w:ilvl="0" w:tentative="0">
      <w:start w:val="1"/>
      <w:numFmt w:val="chineseCounting"/>
      <w:suff w:val="nothing"/>
      <w:lvlText w:val="%1、"/>
      <w:lvlJc w:val="left"/>
      <w:pPr>
        <w:ind w:left="-630"/>
      </w:pPr>
      <w:rPr>
        <w:rFonts w:hint="eastAsia"/>
      </w:rPr>
    </w:lvl>
  </w:abstractNum>
  <w:abstractNum w:abstractNumId="2">
    <w:nsid w:val="4B99C414"/>
    <w:multiLevelType w:val="singleLevel"/>
    <w:tmpl w:val="4B99C414"/>
    <w:lvl w:ilvl="0" w:tentative="0">
      <w:start w:val="1"/>
      <w:numFmt w:val="chineseCounting"/>
      <w:suff w:val="nothing"/>
      <w:lvlText w:val="（%1）"/>
      <w:lvlJc w:val="left"/>
      <w:rPr>
        <w:rFonts w:hint="eastAsia"/>
      </w:rPr>
    </w:lvl>
  </w:abstractNum>
  <w:abstractNum w:abstractNumId="3">
    <w:nsid w:val="540176F6"/>
    <w:multiLevelType w:val="singleLevel"/>
    <w:tmpl w:val="540176F6"/>
    <w:lvl w:ilvl="0" w:tentative="0">
      <w:start w:val="4"/>
      <w:numFmt w:val="chineseCounting"/>
      <w:suff w:val="space"/>
      <w:lvlText w:val="第%1部分"/>
      <w:lvlJc w:val="left"/>
      <w:rPr>
        <w:rFonts w:hint="eastAsia"/>
      </w:rPr>
    </w:lvl>
  </w:abstractNum>
  <w:abstractNum w:abstractNumId="4">
    <w:nsid w:val="7BB7FFC7"/>
    <w:multiLevelType w:val="singleLevel"/>
    <w:tmpl w:val="7BB7FFC7"/>
    <w:lvl w:ilvl="0" w:tentative="0">
      <w:start w:val="1"/>
      <w:numFmt w:val="chineseCounting"/>
      <w:suff w:val="space"/>
      <w:lvlText w:val="第%1部分"/>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96735"/>
    <w:rsid w:val="00696DB2"/>
    <w:rsid w:val="01227B5B"/>
    <w:rsid w:val="02572B51"/>
    <w:rsid w:val="054478D6"/>
    <w:rsid w:val="05D628BF"/>
    <w:rsid w:val="063927CC"/>
    <w:rsid w:val="07F10ACC"/>
    <w:rsid w:val="08D65032"/>
    <w:rsid w:val="0AC51BFA"/>
    <w:rsid w:val="0D671BB6"/>
    <w:rsid w:val="0DD43051"/>
    <w:rsid w:val="0FAC40C8"/>
    <w:rsid w:val="104B26BB"/>
    <w:rsid w:val="10FB7CA0"/>
    <w:rsid w:val="122D4E0C"/>
    <w:rsid w:val="137E65D8"/>
    <w:rsid w:val="1A6C71E2"/>
    <w:rsid w:val="1B2C5D7D"/>
    <w:rsid w:val="1D17701E"/>
    <w:rsid w:val="1F547B26"/>
    <w:rsid w:val="21932A3C"/>
    <w:rsid w:val="264B5397"/>
    <w:rsid w:val="2685339B"/>
    <w:rsid w:val="2C147790"/>
    <w:rsid w:val="2C69306D"/>
    <w:rsid w:val="2E7F1DFC"/>
    <w:rsid w:val="36F86E52"/>
    <w:rsid w:val="37B17026"/>
    <w:rsid w:val="38AE5FB3"/>
    <w:rsid w:val="39096735"/>
    <w:rsid w:val="3AD84D86"/>
    <w:rsid w:val="3BE877C7"/>
    <w:rsid w:val="3C7D2180"/>
    <w:rsid w:val="3EE33AF7"/>
    <w:rsid w:val="40E316F2"/>
    <w:rsid w:val="41544BD7"/>
    <w:rsid w:val="420551E5"/>
    <w:rsid w:val="43B9193E"/>
    <w:rsid w:val="44532621"/>
    <w:rsid w:val="458D7224"/>
    <w:rsid w:val="45B0518C"/>
    <w:rsid w:val="4639728C"/>
    <w:rsid w:val="473C2C81"/>
    <w:rsid w:val="495F195E"/>
    <w:rsid w:val="4A4C1AAC"/>
    <w:rsid w:val="4AD01A85"/>
    <w:rsid w:val="4AEF0A12"/>
    <w:rsid w:val="4C152FB4"/>
    <w:rsid w:val="4ED062EA"/>
    <w:rsid w:val="4F3C54C2"/>
    <w:rsid w:val="50E760F4"/>
    <w:rsid w:val="51920CDC"/>
    <w:rsid w:val="52356A73"/>
    <w:rsid w:val="563134AD"/>
    <w:rsid w:val="580D418B"/>
    <w:rsid w:val="593B437F"/>
    <w:rsid w:val="59A767BA"/>
    <w:rsid w:val="5E4816E4"/>
    <w:rsid w:val="60B571B7"/>
    <w:rsid w:val="621C4859"/>
    <w:rsid w:val="650E26F0"/>
    <w:rsid w:val="66207E95"/>
    <w:rsid w:val="67665232"/>
    <w:rsid w:val="6AD40F05"/>
    <w:rsid w:val="6B0E11AF"/>
    <w:rsid w:val="6B365263"/>
    <w:rsid w:val="70835C09"/>
    <w:rsid w:val="718C101A"/>
    <w:rsid w:val="7569687A"/>
    <w:rsid w:val="791400E2"/>
    <w:rsid w:val="7AA773C0"/>
    <w:rsid w:val="7B483AAB"/>
    <w:rsid w:val="7D477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2021-10-14T01:41:00Z</dcterms:created>
  <dc:creator>慎独</dc:creator>
  <cp:lastModifiedBy>gg</cp:lastModifiedBy>
  <cp:lastPrinted>2021-10-15T03:14:00Z</cp:lastPrinted>
  <dcterms:modified xsi:type="dcterms:W3CDTF">2021-10-26T03:47:48Z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E1ED227153AC4747B039887DE7A0CB2C</vt:lpwstr>
  </property>
</Properties>
</file>