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C8" w:rsidRPr="002C4D79" w:rsidRDefault="003F5803" w:rsidP="002C4D79">
      <w:pPr>
        <w:spacing w:after="0" w:line="560" w:lineRule="exact"/>
        <w:jc w:val="center"/>
        <w:rPr>
          <w:rFonts w:ascii="方正小标宋简体" w:eastAsia="方正小标宋简体"/>
          <w:sz w:val="44"/>
          <w:szCs w:val="44"/>
        </w:rPr>
      </w:pPr>
      <w:r>
        <w:rPr>
          <w:rFonts w:ascii="方正小标宋简体" w:eastAsia="方正小标宋简体" w:hint="eastAsia"/>
          <w:sz w:val="44"/>
          <w:szCs w:val="44"/>
        </w:rPr>
        <w:t>青云谱</w:t>
      </w:r>
      <w:r w:rsidR="002C4D79">
        <w:rPr>
          <w:rFonts w:ascii="方正小标宋简体" w:eastAsia="方正小标宋简体" w:hint="eastAsia"/>
          <w:sz w:val="44"/>
          <w:szCs w:val="44"/>
        </w:rPr>
        <w:t>区民政局</w:t>
      </w:r>
      <w:r w:rsidR="00AD15D9">
        <w:rPr>
          <w:rFonts w:ascii="方正小标宋简体" w:eastAsia="方正小标宋简体" w:hint="eastAsia"/>
          <w:sz w:val="44"/>
          <w:szCs w:val="44"/>
        </w:rPr>
        <w:t>2019年工作思路</w:t>
      </w:r>
    </w:p>
    <w:p w:rsidR="002C4D79" w:rsidRPr="002C4D79" w:rsidRDefault="002C4D79" w:rsidP="002C4D79">
      <w:pPr>
        <w:spacing w:after="0" w:line="560" w:lineRule="exact"/>
        <w:jc w:val="center"/>
        <w:rPr>
          <w:rFonts w:ascii="黑体" w:eastAsia="黑体" w:hAnsi="黑体" w:cs="Times New Roman"/>
          <w:sz w:val="32"/>
          <w:szCs w:val="32"/>
        </w:rPr>
      </w:pPr>
      <w:r w:rsidRPr="002C4D79">
        <w:rPr>
          <w:rFonts w:ascii="Times New Roman" w:eastAsia="黑体" w:hAnsi="Times New Roman" w:cs="Times New Roman"/>
          <w:sz w:val="32"/>
          <w:szCs w:val="32"/>
        </w:rPr>
        <w:t>2019</w:t>
      </w:r>
      <w:r w:rsidRPr="002C4D79">
        <w:rPr>
          <w:rFonts w:ascii="黑体" w:eastAsia="黑体" w:hAnsi="黑体" w:cs="Times New Roman" w:hint="eastAsia"/>
          <w:sz w:val="32"/>
          <w:szCs w:val="32"/>
        </w:rPr>
        <w:t>年</w:t>
      </w:r>
      <w:r w:rsidRPr="002C4D79">
        <w:rPr>
          <w:rFonts w:ascii="Times New Roman" w:eastAsia="黑体" w:hAnsi="Times New Roman" w:cs="Times New Roman"/>
          <w:sz w:val="32"/>
          <w:szCs w:val="32"/>
        </w:rPr>
        <w:t>1</w:t>
      </w:r>
      <w:r w:rsidRPr="002C4D79">
        <w:rPr>
          <w:rFonts w:ascii="黑体" w:eastAsia="黑体" w:hAnsi="黑体" w:cs="Times New Roman" w:hint="eastAsia"/>
          <w:sz w:val="32"/>
          <w:szCs w:val="32"/>
        </w:rPr>
        <w:t>月</w:t>
      </w:r>
      <w:r w:rsidRPr="002C4D79">
        <w:rPr>
          <w:rFonts w:ascii="Times New Roman" w:eastAsia="黑体" w:hAnsi="Times New Roman" w:cs="Times New Roman"/>
          <w:sz w:val="32"/>
          <w:szCs w:val="32"/>
        </w:rPr>
        <w:t>28</w:t>
      </w:r>
      <w:r w:rsidRPr="002C4D79">
        <w:rPr>
          <w:rFonts w:ascii="黑体" w:eastAsia="黑体" w:hAnsi="黑体" w:cs="Times New Roman" w:hint="eastAsia"/>
          <w:sz w:val="32"/>
          <w:szCs w:val="32"/>
        </w:rPr>
        <w:t>日</w:t>
      </w:r>
    </w:p>
    <w:p w:rsidR="002C4D79" w:rsidRDefault="002C4D79" w:rsidP="002C4D79">
      <w:pPr>
        <w:spacing w:after="0" w:line="560" w:lineRule="exact"/>
        <w:jc w:val="both"/>
        <w:rPr>
          <w:rFonts w:ascii="仿宋_GB2312" w:eastAsia="仿宋_GB2312" w:cs="Times New Roman"/>
          <w:sz w:val="32"/>
          <w:szCs w:val="32"/>
        </w:rPr>
      </w:pPr>
    </w:p>
    <w:p w:rsidR="008B64AE" w:rsidRDefault="00AF6D51" w:rsidP="008E2F47">
      <w:pPr>
        <w:pStyle w:val="a5"/>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044523">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044523">
        <w:rPr>
          <w:rFonts w:ascii="Times New Roman" w:eastAsia="仿宋_GB2312" w:hAnsi="Times New Roman" w:cs="Times New Roman"/>
          <w:sz w:val="32"/>
          <w:szCs w:val="32"/>
        </w:rPr>
        <w:t>年是</w:t>
      </w:r>
      <w:r w:rsidR="00296C9E">
        <w:rPr>
          <w:rFonts w:ascii="Times New Roman" w:eastAsia="仿宋_GB2312" w:hAnsi="Times New Roman" w:cs="Times New Roman" w:hint="eastAsia"/>
          <w:sz w:val="32"/>
          <w:szCs w:val="32"/>
        </w:rPr>
        <w:t>我国</w:t>
      </w:r>
      <w:r w:rsidR="00CD119B">
        <w:rPr>
          <w:rFonts w:ascii="Times New Roman" w:eastAsia="仿宋_GB2312" w:hAnsi="Times New Roman" w:cs="Times New Roman" w:hint="eastAsia"/>
          <w:sz w:val="32"/>
          <w:szCs w:val="32"/>
        </w:rPr>
        <w:t>决胜</w:t>
      </w:r>
      <w:r>
        <w:rPr>
          <w:rFonts w:ascii="Times New Roman" w:eastAsia="仿宋_GB2312" w:hAnsi="Times New Roman" w:cs="Times New Roman" w:hint="eastAsia"/>
          <w:sz w:val="32"/>
          <w:szCs w:val="32"/>
        </w:rPr>
        <w:t>全面</w:t>
      </w:r>
      <w:r w:rsidR="00CD119B">
        <w:rPr>
          <w:rFonts w:ascii="Times New Roman" w:eastAsia="仿宋_GB2312" w:hAnsi="Times New Roman" w:cs="Times New Roman" w:hint="eastAsia"/>
          <w:sz w:val="32"/>
          <w:szCs w:val="32"/>
        </w:rPr>
        <w:t>建成小康社会的关键之年</w:t>
      </w:r>
      <w:r w:rsidR="00544CAE">
        <w:rPr>
          <w:rFonts w:ascii="Times New Roman" w:eastAsia="仿宋_GB2312" w:hAnsi="Times New Roman" w:cs="Times New Roman" w:hint="eastAsia"/>
          <w:sz w:val="32"/>
          <w:szCs w:val="32"/>
        </w:rPr>
        <w:t>。</w:t>
      </w:r>
      <w:r w:rsidR="00CD119B">
        <w:rPr>
          <w:rFonts w:ascii="Times New Roman" w:eastAsia="仿宋_GB2312" w:hAnsi="Times New Roman" w:cs="Times New Roman" w:hint="eastAsia"/>
          <w:sz w:val="32"/>
          <w:szCs w:val="32"/>
        </w:rPr>
        <w:t>区民政部门</w:t>
      </w:r>
      <w:r>
        <w:rPr>
          <w:rFonts w:ascii="Times New Roman" w:eastAsia="仿宋_GB2312" w:hAnsi="Times New Roman" w:cs="Times New Roman" w:hint="eastAsia"/>
          <w:sz w:val="32"/>
          <w:szCs w:val="32"/>
        </w:rPr>
        <w:t>将</w:t>
      </w:r>
      <w:r w:rsidRPr="00044523">
        <w:rPr>
          <w:rFonts w:ascii="Times New Roman" w:eastAsia="仿宋_GB2312" w:hAnsi="Times New Roman" w:cs="Times New Roman"/>
          <w:sz w:val="32"/>
          <w:szCs w:val="32"/>
        </w:rPr>
        <w:t>以习近平新时代中国特色社会主义思想为指导，</w:t>
      </w:r>
      <w:r w:rsidR="00CD119B">
        <w:rPr>
          <w:rFonts w:ascii="Times New Roman" w:eastAsia="仿宋_GB2312" w:hAnsi="Times New Roman" w:cs="Times New Roman" w:hint="eastAsia"/>
          <w:sz w:val="32"/>
          <w:szCs w:val="32"/>
        </w:rPr>
        <w:t>深入贯彻落实党的十九大精神，</w:t>
      </w:r>
      <w:r>
        <w:rPr>
          <w:rFonts w:ascii="Times New Roman" w:eastAsia="仿宋_GB2312" w:hAnsi="Times New Roman" w:cs="Times New Roman" w:hint="eastAsia"/>
          <w:sz w:val="32"/>
          <w:szCs w:val="32"/>
        </w:rPr>
        <w:t>牢固树立</w:t>
      </w:r>
      <w:r w:rsidR="00CD119B">
        <w:rPr>
          <w:rFonts w:ascii="Times New Roman" w:eastAsia="仿宋_GB2312" w:hAnsi="Times New Roman" w:cs="Times New Roman" w:hint="eastAsia"/>
          <w:sz w:val="32"/>
          <w:szCs w:val="32"/>
        </w:rPr>
        <w:t>以群众为中心的发展思想和</w:t>
      </w:r>
      <w:r>
        <w:rPr>
          <w:rFonts w:ascii="Times New Roman" w:eastAsia="仿宋_GB2312" w:hAnsi="Times New Roman" w:cs="Times New Roman" w:hint="eastAsia"/>
          <w:sz w:val="32"/>
          <w:szCs w:val="32"/>
        </w:rPr>
        <w:t>“民政为民、民政爱民”的工作理念，紧紧围绕区委、区政府的中心工作，</w:t>
      </w:r>
      <w:r w:rsidR="00CD119B">
        <w:rPr>
          <w:rFonts w:ascii="Times New Roman" w:eastAsia="仿宋_GB2312" w:hAnsi="Times New Roman" w:cs="Times New Roman" w:hint="eastAsia"/>
          <w:sz w:val="32"/>
          <w:szCs w:val="32"/>
        </w:rPr>
        <w:t>以打好“三大战役”为抓手，</w:t>
      </w:r>
      <w:r w:rsidR="00C43F5F">
        <w:rPr>
          <w:rFonts w:ascii="Times New Roman" w:eastAsia="仿宋_GB2312" w:hAnsi="Times New Roman" w:cs="Times New Roman" w:hint="eastAsia"/>
          <w:sz w:val="32"/>
          <w:szCs w:val="32"/>
        </w:rPr>
        <w:t>聚焦“三最一专”，</w:t>
      </w:r>
      <w:r w:rsidR="00CD119B">
        <w:rPr>
          <w:rFonts w:ascii="Times New Roman" w:eastAsia="仿宋_GB2312" w:hAnsi="Times New Roman" w:cs="Times New Roman" w:hint="eastAsia"/>
          <w:sz w:val="32"/>
          <w:szCs w:val="32"/>
        </w:rPr>
        <w:t>推动各项</w:t>
      </w:r>
      <w:r>
        <w:rPr>
          <w:rFonts w:ascii="Times New Roman" w:eastAsia="仿宋_GB2312" w:hAnsi="Times New Roman" w:cs="Times New Roman" w:hint="eastAsia"/>
          <w:sz w:val="32"/>
          <w:szCs w:val="32"/>
        </w:rPr>
        <w:t>民政</w:t>
      </w:r>
      <w:r w:rsidR="00BA08C2">
        <w:rPr>
          <w:rFonts w:ascii="Times New Roman" w:eastAsia="仿宋_GB2312" w:hAnsi="Times New Roman" w:cs="Times New Roman" w:hint="eastAsia"/>
          <w:sz w:val="32"/>
          <w:szCs w:val="32"/>
        </w:rPr>
        <w:t>工作的整体提升</w:t>
      </w:r>
      <w:r>
        <w:rPr>
          <w:rFonts w:ascii="Times New Roman" w:eastAsia="仿宋_GB2312" w:hAnsi="Times New Roman" w:cs="Times New Roman" w:hint="eastAsia"/>
          <w:sz w:val="32"/>
          <w:szCs w:val="32"/>
        </w:rPr>
        <w:t>。</w:t>
      </w:r>
    </w:p>
    <w:p w:rsidR="00C43F5F" w:rsidRPr="00C43F5F" w:rsidRDefault="00C43F5F" w:rsidP="008E2F47">
      <w:pPr>
        <w:pStyle w:val="a5"/>
        <w:spacing w:before="0" w:beforeAutospacing="0" w:after="0" w:afterAutospacing="0" w:line="560" w:lineRule="exact"/>
        <w:ind w:firstLineChars="200" w:firstLine="640"/>
        <w:jc w:val="both"/>
        <w:rPr>
          <w:rFonts w:ascii="黑体" w:eastAsia="黑体" w:hAnsi="黑体" w:cs="Times New Roman"/>
          <w:sz w:val="32"/>
          <w:szCs w:val="32"/>
        </w:rPr>
      </w:pPr>
      <w:r w:rsidRPr="00C43F5F">
        <w:rPr>
          <w:rFonts w:ascii="黑体" w:eastAsia="黑体" w:hAnsi="黑体" w:cs="Times New Roman" w:hint="eastAsia"/>
          <w:sz w:val="32"/>
          <w:szCs w:val="32"/>
        </w:rPr>
        <w:t>一、重点工作</w:t>
      </w:r>
    </w:p>
    <w:p w:rsidR="00BA08C2" w:rsidRPr="00C43F5F" w:rsidRDefault="00C43F5F" w:rsidP="008E2F47">
      <w:pPr>
        <w:pStyle w:val="a5"/>
        <w:spacing w:before="0" w:beforeAutospacing="0" w:after="0" w:afterAutospacing="0" w:line="560" w:lineRule="exact"/>
        <w:ind w:firstLineChars="200" w:firstLine="643"/>
        <w:jc w:val="both"/>
        <w:rPr>
          <w:rFonts w:ascii="楷体_GB2312" w:eastAsia="楷体_GB2312" w:hAnsi="黑体" w:cs="Times New Roman"/>
          <w:b/>
          <w:sz w:val="32"/>
          <w:szCs w:val="32"/>
        </w:rPr>
      </w:pPr>
      <w:r w:rsidRPr="00C43F5F">
        <w:rPr>
          <w:rFonts w:ascii="楷体_GB2312" w:eastAsia="楷体_GB2312" w:hAnsi="黑体" w:cs="Times New Roman" w:hint="eastAsia"/>
          <w:b/>
          <w:sz w:val="32"/>
          <w:szCs w:val="32"/>
        </w:rPr>
        <w:t>（一）</w:t>
      </w:r>
      <w:r w:rsidR="00BA08C2" w:rsidRPr="00C43F5F">
        <w:rPr>
          <w:rFonts w:ascii="楷体_GB2312" w:eastAsia="楷体_GB2312" w:hAnsi="黑体" w:cs="Times New Roman" w:hint="eastAsia"/>
          <w:b/>
          <w:sz w:val="32"/>
          <w:szCs w:val="32"/>
        </w:rPr>
        <w:t>打好殡葬改革的攻坚战，巩固成果，扩大战果</w:t>
      </w:r>
      <w:r>
        <w:rPr>
          <w:rFonts w:ascii="楷体_GB2312" w:eastAsia="楷体_GB2312" w:hAnsi="黑体" w:cs="Times New Roman" w:hint="eastAsia"/>
          <w:b/>
          <w:sz w:val="32"/>
          <w:szCs w:val="32"/>
        </w:rPr>
        <w:t>。</w:t>
      </w:r>
    </w:p>
    <w:p w:rsidR="00FE4C8B" w:rsidRPr="00FE4C8B" w:rsidRDefault="008B64AE" w:rsidP="008E2F47">
      <w:pPr>
        <w:spacing w:after="0" w:line="560" w:lineRule="exact"/>
        <w:jc w:val="both"/>
        <w:rPr>
          <w:rFonts w:ascii="仿宋_GB2312" w:eastAsia="仿宋_GB2312" w:hAnsi="仿宋" w:cs="Times New Roman"/>
          <w:bCs/>
          <w:color w:val="000000"/>
          <w:sz w:val="32"/>
          <w:szCs w:val="32"/>
        </w:rPr>
      </w:pPr>
      <w:r>
        <w:rPr>
          <w:rFonts w:ascii="仿宋_GB2312" w:eastAsia="仿宋_GB2312" w:hAnsi="仿宋" w:cs="Times New Roman" w:hint="eastAsia"/>
          <w:b/>
          <w:bCs/>
          <w:color w:val="000000"/>
          <w:sz w:val="32"/>
          <w:szCs w:val="32"/>
        </w:rPr>
        <w:t xml:space="preserve">   </w:t>
      </w:r>
      <w:r w:rsidRPr="00FE4C8B">
        <w:rPr>
          <w:rFonts w:ascii="仿宋_GB2312" w:eastAsia="仿宋_GB2312" w:hAnsi="仿宋" w:cs="Times New Roman" w:hint="eastAsia"/>
          <w:bCs/>
          <w:color w:val="000000"/>
          <w:sz w:val="32"/>
          <w:szCs w:val="32"/>
        </w:rPr>
        <w:t xml:space="preserve"> </w:t>
      </w:r>
      <w:r w:rsidR="00FE4C8B" w:rsidRPr="00FE4C8B">
        <w:rPr>
          <w:rFonts w:ascii="仿宋_GB2312" w:eastAsia="仿宋_GB2312" w:hAnsi="仿宋" w:cs="Times New Roman" w:hint="eastAsia"/>
          <w:bCs/>
          <w:color w:val="000000"/>
          <w:sz w:val="32"/>
          <w:szCs w:val="32"/>
        </w:rPr>
        <w:t>去年，</w:t>
      </w:r>
      <w:r w:rsidR="00FE4C8B">
        <w:rPr>
          <w:rFonts w:ascii="Times New Roman" w:eastAsia="仿宋_GB2312" w:hAnsi="Times New Roman" w:hint="eastAsia"/>
          <w:sz w:val="32"/>
          <w:szCs w:val="32"/>
        </w:rPr>
        <w:t>我们报请</w:t>
      </w:r>
      <w:r w:rsidR="00FE4C8B" w:rsidRPr="00F31830">
        <w:rPr>
          <w:rFonts w:ascii="Times New Roman" w:eastAsia="仿宋_GB2312" w:hAnsi="Times New Roman"/>
          <w:sz w:val="32"/>
          <w:szCs w:val="32"/>
        </w:rPr>
        <w:t>政府出台了《青云谱区殡葬综合改革实施意见》、《青云谱区殡葬改革专项行动方案》和《青云区殡葬领域突出问题专项整治行动方案》等</w:t>
      </w:r>
      <w:r w:rsidR="00FE4C8B">
        <w:rPr>
          <w:rFonts w:ascii="Times New Roman" w:eastAsia="仿宋_GB2312" w:hAnsi="Times New Roman" w:hint="eastAsia"/>
          <w:sz w:val="32"/>
          <w:szCs w:val="32"/>
        </w:rPr>
        <w:t>系列</w:t>
      </w:r>
      <w:r w:rsidR="00FE4C8B" w:rsidRPr="00F31830">
        <w:rPr>
          <w:rFonts w:ascii="Times New Roman" w:eastAsia="仿宋_GB2312" w:hAnsi="Times New Roman"/>
          <w:sz w:val="32"/>
          <w:szCs w:val="32"/>
        </w:rPr>
        <w:t>殡改文件</w:t>
      </w:r>
      <w:r w:rsidR="00FE4C8B">
        <w:rPr>
          <w:rFonts w:ascii="Times New Roman" w:eastAsia="仿宋_GB2312" w:hAnsi="Times New Roman" w:hint="eastAsia"/>
          <w:sz w:val="32"/>
          <w:szCs w:val="32"/>
        </w:rPr>
        <w:t>，</w:t>
      </w:r>
      <w:r w:rsidR="00FE4C8B" w:rsidRPr="00F31830">
        <w:rPr>
          <w:rFonts w:ascii="Times New Roman" w:eastAsia="仿宋_GB2312" w:hAnsi="Times New Roman" w:hint="eastAsia"/>
          <w:sz w:val="32"/>
          <w:szCs w:val="32"/>
        </w:rPr>
        <w:t>多</w:t>
      </w:r>
      <w:r w:rsidR="00FE4C8B" w:rsidRPr="00F31830">
        <w:rPr>
          <w:rFonts w:ascii="Times New Roman" w:eastAsia="仿宋_GB2312" w:hAnsi="Times New Roman"/>
          <w:sz w:val="32"/>
          <w:szCs w:val="32"/>
        </w:rPr>
        <w:t>次召开</w:t>
      </w:r>
      <w:r w:rsidR="00FE4C8B">
        <w:rPr>
          <w:rFonts w:ascii="Times New Roman" w:eastAsia="仿宋_GB2312" w:hAnsi="Times New Roman" w:hint="eastAsia"/>
          <w:sz w:val="32"/>
          <w:szCs w:val="32"/>
        </w:rPr>
        <w:t>由分管区长参加的</w:t>
      </w:r>
      <w:r w:rsidR="00FE4C8B" w:rsidRPr="00F31830">
        <w:rPr>
          <w:rFonts w:ascii="Times New Roman" w:eastAsia="仿宋_GB2312" w:hAnsi="Times New Roman"/>
          <w:sz w:val="32"/>
          <w:szCs w:val="32"/>
        </w:rPr>
        <w:t>殡</w:t>
      </w:r>
      <w:r w:rsidR="00FE4C8B">
        <w:rPr>
          <w:rFonts w:ascii="Times New Roman" w:eastAsia="仿宋_GB2312" w:hAnsi="Times New Roman"/>
          <w:sz w:val="32"/>
          <w:szCs w:val="32"/>
        </w:rPr>
        <w:t>改</w:t>
      </w:r>
      <w:r w:rsidR="00FE4C8B">
        <w:rPr>
          <w:rFonts w:ascii="Times New Roman" w:eastAsia="仿宋_GB2312" w:hAnsi="Times New Roman" w:hint="eastAsia"/>
          <w:sz w:val="32"/>
          <w:szCs w:val="32"/>
        </w:rPr>
        <w:t>工作</w:t>
      </w:r>
      <w:r w:rsidR="00FE4C8B" w:rsidRPr="00F31830">
        <w:rPr>
          <w:rFonts w:ascii="Times New Roman" w:eastAsia="仿宋_GB2312" w:hAnsi="Times New Roman"/>
          <w:sz w:val="32"/>
          <w:szCs w:val="32"/>
        </w:rPr>
        <w:t>专题会，部署推进殡葬改革工作，清理</w:t>
      </w:r>
      <w:r w:rsidR="00ED4612">
        <w:rPr>
          <w:rFonts w:ascii="Times New Roman" w:eastAsia="仿宋_GB2312" w:hAnsi="Times New Roman" w:hint="eastAsia"/>
          <w:sz w:val="32"/>
          <w:szCs w:val="32"/>
        </w:rPr>
        <w:t>了“三沿六区”</w:t>
      </w:r>
      <w:r w:rsidR="00FE4C8B" w:rsidRPr="00F31830">
        <w:rPr>
          <w:rFonts w:ascii="Times New Roman" w:eastAsia="仿宋_GB2312" w:hAnsi="Times New Roman"/>
          <w:sz w:val="32"/>
          <w:szCs w:val="32"/>
        </w:rPr>
        <w:t>散埋乱葬坟墓</w:t>
      </w:r>
      <w:r w:rsidR="00FE4C8B" w:rsidRPr="00F31830">
        <w:rPr>
          <w:rFonts w:ascii="Times New Roman" w:eastAsia="仿宋_GB2312" w:hAnsi="Times New Roman"/>
          <w:sz w:val="32"/>
          <w:szCs w:val="32"/>
        </w:rPr>
        <w:t>836</w:t>
      </w:r>
      <w:r w:rsidR="00FE4C8B" w:rsidRPr="00F31830">
        <w:rPr>
          <w:rFonts w:ascii="Times New Roman" w:eastAsia="仿宋_GB2312" w:hAnsi="Times New Roman"/>
          <w:sz w:val="32"/>
          <w:szCs w:val="32"/>
        </w:rPr>
        <w:t>座。</w:t>
      </w:r>
      <w:r w:rsidR="00ED4612">
        <w:rPr>
          <w:rFonts w:ascii="仿宋_GB2312" w:eastAsia="仿宋_GB2312" w:hAnsi="黑体" w:cs="Times New Roman" w:hint="eastAsia"/>
          <w:sz w:val="32"/>
          <w:szCs w:val="32"/>
        </w:rPr>
        <w:t>今年</w:t>
      </w:r>
      <w:r w:rsidR="008538AA">
        <w:rPr>
          <w:rFonts w:ascii="仿宋_GB2312" w:eastAsia="仿宋_GB2312" w:hAnsi="黑体" w:cs="Times New Roman" w:hint="eastAsia"/>
          <w:sz w:val="32"/>
          <w:szCs w:val="32"/>
        </w:rPr>
        <w:t>，</w:t>
      </w:r>
      <w:r w:rsidR="00ED4612">
        <w:rPr>
          <w:rFonts w:ascii="仿宋_GB2312" w:eastAsia="仿宋_GB2312" w:hAnsi="黑体" w:cs="Times New Roman" w:hint="eastAsia"/>
          <w:sz w:val="32"/>
          <w:szCs w:val="32"/>
        </w:rPr>
        <w:t>我们将从以下几个方面</w:t>
      </w:r>
      <w:r w:rsidR="008538AA" w:rsidRPr="00ED4612">
        <w:rPr>
          <w:rFonts w:ascii="仿宋_GB2312" w:eastAsia="仿宋_GB2312" w:hAnsi="黑体" w:cs="Times New Roman" w:hint="eastAsia"/>
          <w:sz w:val="32"/>
          <w:szCs w:val="32"/>
        </w:rPr>
        <w:t>打好殡改的攻坚战</w:t>
      </w:r>
      <w:r w:rsidR="00ED4612">
        <w:rPr>
          <w:rFonts w:ascii="仿宋_GB2312" w:eastAsia="仿宋_GB2312" w:hAnsi="黑体" w:cs="Times New Roman" w:hint="eastAsia"/>
          <w:sz w:val="32"/>
          <w:szCs w:val="32"/>
        </w:rPr>
        <w:t>：</w:t>
      </w:r>
    </w:p>
    <w:p w:rsidR="008B64AE" w:rsidRPr="008B64AE" w:rsidRDefault="00BA08C2" w:rsidP="008E2F47">
      <w:pPr>
        <w:spacing w:after="0" w:line="560" w:lineRule="exact"/>
        <w:ind w:firstLineChars="200" w:firstLine="640"/>
        <w:jc w:val="both"/>
        <w:rPr>
          <w:rFonts w:ascii="仿宋_GB2312" w:eastAsia="仿宋_GB2312" w:hAnsi="华文中宋"/>
          <w:sz w:val="32"/>
          <w:szCs w:val="32"/>
        </w:rPr>
      </w:pPr>
      <w:r>
        <w:rPr>
          <w:rFonts w:ascii="仿宋_GB2312" w:eastAsia="仿宋_GB2312" w:hAnsi="仿宋" w:cs="Times New Roman" w:hint="eastAsia"/>
          <w:bCs/>
          <w:color w:val="000000"/>
          <w:sz w:val="32"/>
          <w:szCs w:val="32"/>
        </w:rPr>
        <w:t>一是</w:t>
      </w:r>
      <w:r w:rsidR="008B64AE" w:rsidRPr="008B64AE">
        <w:rPr>
          <w:rFonts w:ascii="仿宋_GB2312" w:eastAsia="仿宋_GB2312" w:hAnsi="仿宋" w:cs="Times New Roman" w:hint="eastAsia"/>
          <w:bCs/>
          <w:color w:val="000000"/>
          <w:sz w:val="32"/>
          <w:szCs w:val="32"/>
        </w:rPr>
        <w:t>开展丧葬礼俗专项整治工作，重点整治丧葬陋俗</w:t>
      </w:r>
      <w:r>
        <w:rPr>
          <w:rFonts w:ascii="仿宋_GB2312" w:eastAsia="仿宋_GB2312" w:hAnsi="仿宋" w:cs="Times New Roman" w:hint="eastAsia"/>
          <w:bCs/>
          <w:color w:val="000000"/>
          <w:sz w:val="32"/>
          <w:szCs w:val="32"/>
        </w:rPr>
        <w:t>。</w:t>
      </w:r>
      <w:r>
        <w:rPr>
          <w:rFonts w:ascii="仿宋_GB2312" w:eastAsia="仿宋_GB2312" w:hAnsi="仿宋" w:hint="eastAsia"/>
          <w:sz w:val="32"/>
          <w:szCs w:val="32"/>
        </w:rPr>
        <w:t>在宣传方面，</w:t>
      </w:r>
      <w:r w:rsidRPr="008B64AE">
        <w:rPr>
          <w:rFonts w:ascii="仿宋_GB2312" w:eastAsia="仿宋_GB2312" w:hAnsi="仿宋" w:hint="eastAsia"/>
          <w:sz w:val="32"/>
          <w:szCs w:val="32"/>
        </w:rPr>
        <w:t>加大宣传</w:t>
      </w:r>
      <w:r w:rsidR="008B64AE" w:rsidRPr="008B64AE">
        <w:rPr>
          <w:rFonts w:ascii="仿宋_GB2312" w:eastAsia="仿宋_GB2312" w:hAnsi="仿宋" w:hint="eastAsia"/>
          <w:sz w:val="32"/>
          <w:szCs w:val="32"/>
        </w:rPr>
        <w:t>力度，</w:t>
      </w:r>
      <w:r>
        <w:rPr>
          <w:rFonts w:ascii="仿宋_GB2312" w:eastAsia="仿宋_GB2312" w:hAnsi="仿宋" w:hint="eastAsia"/>
          <w:sz w:val="32"/>
          <w:szCs w:val="32"/>
        </w:rPr>
        <w:t>拟</w:t>
      </w:r>
      <w:r w:rsidR="008B64AE" w:rsidRPr="008B64AE">
        <w:rPr>
          <w:rFonts w:ascii="仿宋_GB2312" w:eastAsia="仿宋_GB2312" w:hAnsi="仿宋" w:hint="eastAsia"/>
          <w:sz w:val="32"/>
          <w:szCs w:val="32"/>
        </w:rPr>
        <w:t>印制《致全区居民一封信》，组织殡葬信息员发放到辖区每一户</w:t>
      </w:r>
      <w:r>
        <w:rPr>
          <w:rFonts w:ascii="仿宋_GB2312" w:eastAsia="仿宋_GB2312" w:hAnsi="仿宋" w:hint="eastAsia"/>
          <w:sz w:val="32"/>
          <w:szCs w:val="32"/>
        </w:rPr>
        <w:t>居民</w:t>
      </w:r>
      <w:r w:rsidR="008B64AE" w:rsidRPr="008B64AE">
        <w:rPr>
          <w:rFonts w:ascii="仿宋_GB2312" w:eastAsia="仿宋_GB2312" w:hAnsi="仿宋" w:hint="eastAsia"/>
          <w:sz w:val="32"/>
          <w:szCs w:val="32"/>
        </w:rPr>
        <w:t>，形成</w:t>
      </w:r>
      <w:r>
        <w:rPr>
          <w:rFonts w:ascii="仿宋_GB2312" w:eastAsia="仿宋_GB2312" w:hAnsi="仿宋" w:hint="eastAsia"/>
          <w:sz w:val="32"/>
          <w:szCs w:val="32"/>
        </w:rPr>
        <w:t>文明</w:t>
      </w:r>
      <w:r w:rsidR="008B64AE" w:rsidRPr="008B64AE">
        <w:rPr>
          <w:rFonts w:ascii="仿宋_GB2312" w:eastAsia="仿宋_GB2312" w:hAnsi="仿宋" w:hint="eastAsia"/>
          <w:sz w:val="32"/>
          <w:szCs w:val="32"/>
        </w:rPr>
        <w:t>办丧的良好氛围。</w:t>
      </w:r>
      <w:r>
        <w:rPr>
          <w:rFonts w:ascii="仿宋_GB2312" w:eastAsia="仿宋_GB2312" w:hAnsi="仿宋" w:hint="eastAsia"/>
          <w:sz w:val="32"/>
          <w:szCs w:val="32"/>
        </w:rPr>
        <w:t>在</w:t>
      </w:r>
      <w:r w:rsidR="008B64AE" w:rsidRPr="008B64AE">
        <w:rPr>
          <w:rFonts w:ascii="仿宋_GB2312" w:eastAsia="仿宋_GB2312" w:hAnsi="仿宋" w:hint="eastAsia"/>
          <w:sz w:val="32"/>
          <w:szCs w:val="32"/>
        </w:rPr>
        <w:t>执法</w:t>
      </w:r>
      <w:r>
        <w:rPr>
          <w:rFonts w:ascii="仿宋_GB2312" w:eastAsia="仿宋_GB2312" w:hAnsi="仿宋" w:hint="eastAsia"/>
          <w:sz w:val="32"/>
          <w:szCs w:val="32"/>
        </w:rPr>
        <w:t>方面</w:t>
      </w:r>
      <w:r w:rsidR="008B64AE" w:rsidRPr="008B64AE">
        <w:rPr>
          <w:rFonts w:ascii="仿宋_GB2312" w:eastAsia="仿宋_GB2312" w:hAnsi="仿宋" w:hint="eastAsia"/>
          <w:sz w:val="32"/>
          <w:szCs w:val="32"/>
        </w:rPr>
        <w:t>，</w:t>
      </w:r>
      <w:r>
        <w:rPr>
          <w:rFonts w:ascii="仿宋_GB2312" w:eastAsia="仿宋_GB2312" w:hAnsi="仿宋" w:hint="eastAsia"/>
          <w:sz w:val="32"/>
          <w:szCs w:val="32"/>
        </w:rPr>
        <w:t>联合区城管、公安、文化等部门</w:t>
      </w:r>
      <w:r w:rsidR="008B64AE" w:rsidRPr="008B64AE">
        <w:rPr>
          <w:rFonts w:ascii="仿宋_GB2312" w:eastAsia="仿宋_GB2312" w:hAnsi="仿宋" w:hint="eastAsia"/>
          <w:sz w:val="32"/>
          <w:szCs w:val="32"/>
        </w:rPr>
        <w:t>开展联合执法</w:t>
      </w:r>
      <w:r>
        <w:rPr>
          <w:rFonts w:ascii="仿宋_GB2312" w:eastAsia="仿宋_GB2312" w:hAnsi="仿宋" w:hint="eastAsia"/>
          <w:sz w:val="32"/>
          <w:szCs w:val="32"/>
        </w:rPr>
        <w:t>。同时，</w:t>
      </w:r>
      <w:r w:rsidR="008B64AE" w:rsidRPr="008B64AE">
        <w:rPr>
          <w:rFonts w:ascii="仿宋_GB2312" w:eastAsia="仿宋_GB2312" w:hAnsi="仿宋" w:hint="eastAsia"/>
          <w:sz w:val="32"/>
          <w:szCs w:val="32"/>
        </w:rPr>
        <w:t>与各街道、镇、园签订《绿色殡葬专项行动目标责任书》，加大督查问责力度，做到任务明确，责任到人。</w:t>
      </w:r>
    </w:p>
    <w:p w:rsidR="00C43F5F" w:rsidRDefault="00BA08C2" w:rsidP="008E2F47">
      <w:pPr>
        <w:spacing w:after="0" w:line="560" w:lineRule="exact"/>
        <w:ind w:leftChars="50" w:left="110" w:firstLineChars="200" w:firstLine="640"/>
        <w:jc w:val="both"/>
        <w:rPr>
          <w:rFonts w:ascii="仿宋_GB2312" w:eastAsia="仿宋_GB2312" w:hAnsi="仿宋"/>
          <w:sz w:val="32"/>
          <w:szCs w:val="32"/>
        </w:rPr>
      </w:pPr>
      <w:r>
        <w:rPr>
          <w:rFonts w:ascii="仿宋_GB2312" w:eastAsia="仿宋_GB2312" w:hAnsi="仿宋" w:cs="Times New Roman" w:hint="eastAsia"/>
          <w:bCs/>
          <w:color w:val="000000"/>
          <w:sz w:val="32"/>
          <w:szCs w:val="32"/>
        </w:rPr>
        <w:lastRenderedPageBreak/>
        <w:t>二是</w:t>
      </w:r>
      <w:r w:rsidR="008B64AE" w:rsidRPr="008B64AE">
        <w:rPr>
          <w:rFonts w:ascii="仿宋_GB2312" w:eastAsia="仿宋_GB2312" w:hAnsi="仿宋" w:cs="Times New Roman" w:hint="eastAsia"/>
          <w:bCs/>
          <w:color w:val="000000"/>
          <w:sz w:val="32"/>
          <w:szCs w:val="32"/>
        </w:rPr>
        <w:t>大力推进</w:t>
      </w:r>
      <w:r w:rsidR="008B64AE" w:rsidRPr="008B64AE">
        <w:rPr>
          <w:rFonts w:ascii="仿宋_GB2312" w:eastAsia="仿宋_GB2312" w:hAnsi="仿宋" w:cs="Times New Roman" w:hint="eastAsia"/>
          <w:sz w:val="32"/>
          <w:szCs w:val="32"/>
        </w:rPr>
        <w:t>“三沿六区”</w:t>
      </w:r>
      <w:r w:rsidR="008B64AE" w:rsidRPr="008B64AE">
        <w:rPr>
          <w:rFonts w:ascii="仿宋_GB2312" w:eastAsia="仿宋_GB2312" w:hAnsi="仿宋" w:cs="Times New Roman" w:hint="eastAsia"/>
          <w:bCs/>
          <w:color w:val="000000"/>
          <w:sz w:val="32"/>
          <w:szCs w:val="32"/>
        </w:rPr>
        <w:t>散埋乱葬坟墓治理工作</w:t>
      </w:r>
      <w:r w:rsidR="008B64AE" w:rsidRPr="008B64AE">
        <w:rPr>
          <w:rFonts w:ascii="仿宋_GB2312" w:eastAsia="仿宋_GB2312" w:hAnsi="仿宋" w:cs="Times New Roman" w:hint="eastAsia"/>
          <w:color w:val="000000"/>
          <w:sz w:val="32"/>
          <w:szCs w:val="32"/>
        </w:rPr>
        <w:t>。严格按照“稳控增量，消化存量”的原则，对</w:t>
      </w:r>
      <w:r w:rsidR="008B64AE" w:rsidRPr="008B64AE">
        <w:rPr>
          <w:rFonts w:ascii="仿宋_GB2312" w:eastAsia="仿宋_GB2312" w:hAnsi="仿宋" w:cs="Times New Roman" w:hint="eastAsia"/>
          <w:sz w:val="32"/>
          <w:szCs w:val="32"/>
        </w:rPr>
        <w:t>“三沿六区”散埋乱葬坟墓采取平、卧、移、档的方式进行处理。对个别位置突出显眼的采取限期迁移至规划区骨灰堂安放的方式进行处理。</w:t>
      </w:r>
    </w:p>
    <w:p w:rsidR="00C43F5F" w:rsidRPr="00C43F5F" w:rsidRDefault="00C43F5F" w:rsidP="008E2F47">
      <w:pPr>
        <w:spacing w:after="0" w:line="560" w:lineRule="exact"/>
        <w:ind w:leftChars="50" w:left="110" w:firstLineChars="200" w:firstLine="643"/>
        <w:jc w:val="both"/>
        <w:rPr>
          <w:rFonts w:ascii="楷体_GB2312" w:eastAsia="楷体_GB2312" w:hAnsi="黑体" w:cs="Times New Roman"/>
          <w:b/>
          <w:sz w:val="32"/>
          <w:szCs w:val="32"/>
        </w:rPr>
      </w:pPr>
      <w:r>
        <w:rPr>
          <w:rFonts w:ascii="楷体_GB2312" w:eastAsia="楷体_GB2312" w:hAnsi="黑体" w:cs="Times New Roman" w:hint="eastAsia"/>
          <w:b/>
          <w:sz w:val="32"/>
          <w:szCs w:val="32"/>
        </w:rPr>
        <w:t>（</w:t>
      </w:r>
      <w:r w:rsidR="000C77A6" w:rsidRPr="00C43F5F">
        <w:rPr>
          <w:rFonts w:ascii="楷体_GB2312" w:eastAsia="楷体_GB2312" w:hAnsi="黑体" w:cs="Times New Roman" w:hint="eastAsia"/>
          <w:b/>
          <w:sz w:val="32"/>
          <w:szCs w:val="32"/>
        </w:rPr>
        <w:t>二</w:t>
      </w:r>
      <w:r>
        <w:rPr>
          <w:rFonts w:ascii="楷体_GB2312" w:eastAsia="楷体_GB2312" w:hAnsi="黑体" w:cs="Times New Roman" w:hint="eastAsia"/>
          <w:b/>
          <w:sz w:val="32"/>
          <w:szCs w:val="32"/>
        </w:rPr>
        <w:t>）</w:t>
      </w:r>
      <w:r w:rsidR="000C77A6" w:rsidRPr="00C43F5F">
        <w:rPr>
          <w:rFonts w:ascii="楷体_GB2312" w:eastAsia="楷体_GB2312" w:hAnsi="黑体" w:cs="Times New Roman" w:hint="eastAsia"/>
          <w:b/>
          <w:sz w:val="32"/>
          <w:szCs w:val="32"/>
        </w:rPr>
        <w:t>打好脱贫解困的保卫战，不落一户，不漏一人</w:t>
      </w:r>
      <w:r>
        <w:rPr>
          <w:rFonts w:ascii="楷体_GB2312" w:eastAsia="楷体_GB2312" w:hAnsi="黑体" w:cs="Times New Roman" w:hint="eastAsia"/>
          <w:b/>
          <w:sz w:val="32"/>
          <w:szCs w:val="32"/>
        </w:rPr>
        <w:t>。</w:t>
      </w:r>
    </w:p>
    <w:p w:rsidR="00ED4612" w:rsidRPr="00C43F5F" w:rsidRDefault="009B09E9" w:rsidP="008E2F47">
      <w:pPr>
        <w:spacing w:after="0" w:line="560" w:lineRule="exact"/>
        <w:ind w:leftChars="50" w:left="110" w:firstLineChars="200" w:firstLine="640"/>
        <w:jc w:val="both"/>
        <w:rPr>
          <w:rFonts w:ascii="仿宋_GB2312" w:eastAsia="仿宋_GB2312" w:hAnsi="仿宋"/>
          <w:sz w:val="32"/>
          <w:szCs w:val="32"/>
        </w:rPr>
      </w:pPr>
      <w:r w:rsidRPr="009B09E9">
        <w:rPr>
          <w:rFonts w:ascii="Times New Roman" w:eastAsia="仿宋_GB2312" w:hAnsi="Times New Roman" w:cs="Times New Roman"/>
          <w:sz w:val="32"/>
          <w:szCs w:val="32"/>
          <w:shd w:val="clear" w:color="auto" w:fill="FFFFFF"/>
        </w:rPr>
        <w:t>2018</w:t>
      </w:r>
      <w:r w:rsidRPr="009B09E9">
        <w:rPr>
          <w:rFonts w:ascii="Times New Roman" w:eastAsia="仿宋_GB2312" w:hAnsi="Times New Roman" w:cs="Times New Roman"/>
          <w:sz w:val="32"/>
          <w:szCs w:val="32"/>
          <w:shd w:val="clear" w:color="auto" w:fill="FFFFFF"/>
        </w:rPr>
        <w:t>年，</w:t>
      </w:r>
      <w:r w:rsidRPr="00F31830">
        <w:rPr>
          <w:rFonts w:ascii="Times New Roman" w:eastAsia="仿宋_GB2312" w:hAnsi="Times New Roman" w:cs="Times New Roman"/>
          <w:sz w:val="32"/>
          <w:szCs w:val="32"/>
        </w:rPr>
        <w:t>全区有城市低保对象</w:t>
      </w:r>
      <w:r w:rsidRPr="00F31830">
        <w:rPr>
          <w:rFonts w:ascii="Times New Roman" w:eastAsia="仿宋_GB2312" w:hAnsi="Times New Roman" w:cs="Times New Roman"/>
          <w:sz w:val="32"/>
          <w:szCs w:val="32"/>
        </w:rPr>
        <w:t>1563</w:t>
      </w:r>
      <w:r w:rsidRPr="00F31830">
        <w:rPr>
          <w:rFonts w:ascii="Times New Roman" w:eastAsia="仿宋_GB2312" w:hAnsi="Times New Roman" w:cs="Times New Roman"/>
          <w:sz w:val="32"/>
          <w:szCs w:val="32"/>
        </w:rPr>
        <w:t>户</w:t>
      </w:r>
      <w:r w:rsidRPr="00F31830">
        <w:rPr>
          <w:rFonts w:ascii="Times New Roman" w:eastAsia="仿宋_GB2312" w:hAnsi="Times New Roman" w:cs="Times New Roman"/>
          <w:sz w:val="32"/>
          <w:szCs w:val="32"/>
        </w:rPr>
        <w:t>2569</w:t>
      </w:r>
      <w:r w:rsidRPr="00F31830">
        <w:rPr>
          <w:rFonts w:ascii="Times New Roman" w:eastAsia="仿宋_GB2312" w:hAnsi="Times New Roman" w:cs="Times New Roman"/>
          <w:sz w:val="32"/>
          <w:szCs w:val="32"/>
        </w:rPr>
        <w:t>人，发放城市低保金</w:t>
      </w:r>
      <w:r w:rsidRPr="00F31830">
        <w:rPr>
          <w:rFonts w:ascii="Times New Roman" w:eastAsia="仿宋_GB2312" w:hAnsi="Times New Roman" w:cs="Times New Roman"/>
          <w:sz w:val="32"/>
          <w:szCs w:val="32"/>
        </w:rPr>
        <w:t>1492.04</w:t>
      </w:r>
      <w:r w:rsidRPr="00F31830">
        <w:rPr>
          <w:rFonts w:ascii="Times New Roman" w:eastAsia="仿宋_GB2312" w:hAnsi="Times New Roman" w:cs="Times New Roman"/>
          <w:sz w:val="32"/>
          <w:szCs w:val="32"/>
        </w:rPr>
        <w:t>万元，清退不符合条件的</w:t>
      </w:r>
      <w:r w:rsidRPr="00F31830">
        <w:rPr>
          <w:rFonts w:ascii="Times New Roman" w:eastAsia="仿宋_GB2312" w:hAnsi="Times New Roman" w:cs="Times New Roman"/>
          <w:sz w:val="32"/>
          <w:szCs w:val="32"/>
        </w:rPr>
        <w:t>339</w:t>
      </w:r>
      <w:r w:rsidRPr="00F31830">
        <w:rPr>
          <w:rFonts w:ascii="Times New Roman" w:eastAsia="仿宋_GB2312" w:hAnsi="Times New Roman" w:cs="Times New Roman"/>
          <w:sz w:val="32"/>
          <w:szCs w:val="32"/>
        </w:rPr>
        <w:t>户</w:t>
      </w:r>
      <w:r w:rsidRPr="00F31830">
        <w:rPr>
          <w:rFonts w:ascii="Times New Roman" w:eastAsia="仿宋_GB2312" w:hAnsi="Times New Roman" w:cs="Times New Roman"/>
          <w:sz w:val="32"/>
          <w:szCs w:val="32"/>
        </w:rPr>
        <w:t>759</w:t>
      </w:r>
      <w:r w:rsidRPr="00F31830">
        <w:rPr>
          <w:rFonts w:ascii="Times New Roman" w:eastAsia="仿宋_GB2312" w:hAnsi="Times New Roman" w:cs="Times New Roman"/>
          <w:sz w:val="32"/>
          <w:szCs w:val="32"/>
        </w:rPr>
        <w:t>人，将</w:t>
      </w:r>
      <w:r w:rsidRPr="00F31830">
        <w:rPr>
          <w:rFonts w:ascii="Times New Roman" w:eastAsia="仿宋_GB2312" w:hAnsi="Times New Roman" w:cs="Times New Roman"/>
          <w:sz w:val="32"/>
          <w:szCs w:val="32"/>
        </w:rPr>
        <w:t>41</w:t>
      </w:r>
      <w:r w:rsidRPr="00F31830">
        <w:rPr>
          <w:rFonts w:ascii="Times New Roman" w:eastAsia="仿宋_GB2312" w:hAnsi="Times New Roman" w:cs="Times New Roman"/>
          <w:sz w:val="32"/>
          <w:szCs w:val="32"/>
        </w:rPr>
        <w:t>户</w:t>
      </w:r>
      <w:r w:rsidRPr="00F31830">
        <w:rPr>
          <w:rFonts w:ascii="Times New Roman" w:eastAsia="仿宋_GB2312" w:hAnsi="Times New Roman" w:cs="Times New Roman"/>
          <w:sz w:val="32"/>
          <w:szCs w:val="32"/>
        </w:rPr>
        <w:t>62</w:t>
      </w:r>
      <w:r w:rsidRPr="00F31830">
        <w:rPr>
          <w:rFonts w:ascii="Times New Roman" w:eastAsia="仿宋_GB2312" w:hAnsi="Times New Roman" w:cs="Times New Roman"/>
          <w:sz w:val="32"/>
          <w:szCs w:val="32"/>
        </w:rPr>
        <w:t>人符合低保条件对象及时纳入。城市最低生活保障标准由</w:t>
      </w:r>
      <w:r w:rsidRPr="00F31830">
        <w:rPr>
          <w:rFonts w:ascii="Times New Roman" w:eastAsia="仿宋_GB2312" w:hAnsi="Times New Roman" w:cs="Times New Roman"/>
          <w:sz w:val="32"/>
          <w:szCs w:val="32"/>
        </w:rPr>
        <w:t>560</w:t>
      </w:r>
      <w:r w:rsidRPr="00F31830">
        <w:rPr>
          <w:rFonts w:ascii="Times New Roman" w:eastAsia="仿宋_GB2312" w:hAnsi="Times New Roman" w:cs="Times New Roman"/>
          <w:sz w:val="32"/>
          <w:szCs w:val="32"/>
        </w:rPr>
        <w:t>元提高</w:t>
      </w:r>
      <w:r>
        <w:rPr>
          <w:rFonts w:ascii="Times New Roman" w:eastAsia="仿宋_GB2312" w:hAnsi="Times New Roman" w:cs="Times New Roman" w:hint="eastAsia"/>
          <w:sz w:val="32"/>
          <w:szCs w:val="32"/>
        </w:rPr>
        <w:t>至</w:t>
      </w:r>
      <w:r w:rsidRPr="00F31830">
        <w:rPr>
          <w:rFonts w:ascii="Times New Roman" w:eastAsia="仿宋_GB2312" w:hAnsi="Times New Roman" w:cs="Times New Roman"/>
          <w:sz w:val="32"/>
          <w:szCs w:val="32"/>
        </w:rPr>
        <w:t>610</w:t>
      </w:r>
      <w:r w:rsidRPr="00F31830">
        <w:rPr>
          <w:rFonts w:ascii="Times New Roman" w:eastAsia="仿宋_GB2312" w:hAnsi="Times New Roman" w:cs="Times New Roman"/>
          <w:sz w:val="32"/>
          <w:szCs w:val="32"/>
        </w:rPr>
        <w:t>元</w:t>
      </w:r>
      <w:r w:rsidR="006B06F4">
        <w:rPr>
          <w:rFonts w:ascii="Times New Roman" w:eastAsia="仿宋_GB2312" w:hAnsi="Times New Roman" w:cs="Times New Roman" w:hint="eastAsia"/>
          <w:sz w:val="32"/>
          <w:szCs w:val="32"/>
        </w:rPr>
        <w:t>。</w:t>
      </w:r>
      <w:r w:rsidR="00BC045C" w:rsidRPr="00BC045C">
        <w:rPr>
          <w:rFonts w:ascii="Times New Roman" w:eastAsia="仿宋_GB2312" w:hAnsi="Times New Roman" w:cs="Times New Roman"/>
          <w:sz w:val="32"/>
          <w:szCs w:val="32"/>
        </w:rPr>
        <w:t>为贯彻落实习近平总书记提出的</w:t>
      </w:r>
      <w:r w:rsidR="00BC045C" w:rsidRPr="00BC045C">
        <w:rPr>
          <w:rFonts w:ascii="Times New Roman" w:eastAsia="仿宋_GB2312" w:hAnsi="Times New Roman" w:cs="Times New Roman"/>
          <w:sz w:val="32"/>
          <w:szCs w:val="32"/>
        </w:rPr>
        <w:t>“</w:t>
      </w:r>
      <w:r w:rsidR="00BC045C" w:rsidRPr="00BC045C">
        <w:rPr>
          <w:rFonts w:ascii="Times New Roman" w:eastAsia="仿宋_GB2312" w:hAnsi="Times New Roman" w:cs="Times New Roman"/>
          <w:sz w:val="32"/>
          <w:szCs w:val="32"/>
        </w:rPr>
        <w:t>全面建成小康社会</w:t>
      </w:r>
      <w:r w:rsidR="00BC045C">
        <w:rPr>
          <w:rFonts w:ascii="Times New Roman" w:eastAsia="仿宋_GB2312" w:hAnsi="Times New Roman" w:cs="Times New Roman" w:hint="eastAsia"/>
          <w:sz w:val="32"/>
          <w:szCs w:val="32"/>
        </w:rPr>
        <w:t>，</w:t>
      </w:r>
      <w:r w:rsidR="00BC045C" w:rsidRPr="00BC045C">
        <w:rPr>
          <w:rFonts w:ascii="Times New Roman" w:eastAsia="仿宋_GB2312" w:hAnsi="Times New Roman" w:cs="Times New Roman"/>
          <w:sz w:val="32"/>
          <w:szCs w:val="32"/>
        </w:rPr>
        <w:t>一个不能少</w:t>
      </w:r>
      <w:r w:rsidR="00BC045C" w:rsidRPr="00BC045C">
        <w:rPr>
          <w:rFonts w:ascii="Times New Roman" w:eastAsia="仿宋_GB2312" w:hAnsi="Times New Roman" w:cs="Times New Roman"/>
          <w:sz w:val="32"/>
          <w:szCs w:val="32"/>
        </w:rPr>
        <w:t>”</w:t>
      </w:r>
      <w:r w:rsidR="00BC045C" w:rsidRPr="00BC045C">
        <w:rPr>
          <w:rFonts w:ascii="Times New Roman" w:eastAsia="仿宋_GB2312" w:hAnsi="Times New Roman" w:cs="Times New Roman"/>
          <w:sz w:val="32"/>
          <w:szCs w:val="32"/>
        </w:rPr>
        <w:t>的重要要求和党的十九大关于提高保障和改善民生水平的决策部署</w:t>
      </w:r>
      <w:r w:rsidR="00401353">
        <w:rPr>
          <w:rFonts w:ascii="Times New Roman" w:eastAsia="仿宋_GB2312" w:hAnsi="Times New Roman" w:cs="Times New Roman" w:hint="eastAsia"/>
          <w:sz w:val="32"/>
          <w:szCs w:val="32"/>
        </w:rPr>
        <w:t>。</w:t>
      </w:r>
      <w:r w:rsidR="00BC045C">
        <w:rPr>
          <w:rFonts w:ascii="Times New Roman" w:eastAsia="仿宋_GB2312" w:hAnsi="Times New Roman" w:cs="Times New Roman" w:hint="eastAsia"/>
          <w:sz w:val="32"/>
          <w:szCs w:val="32"/>
        </w:rPr>
        <w:t>2019</w:t>
      </w:r>
      <w:r w:rsidR="00BC045C">
        <w:rPr>
          <w:rFonts w:ascii="Times New Roman" w:eastAsia="仿宋_GB2312" w:hAnsi="Times New Roman" w:cs="Times New Roman" w:hint="eastAsia"/>
          <w:sz w:val="32"/>
          <w:szCs w:val="32"/>
        </w:rPr>
        <w:t>年，我们将从以下几方面做好脱贫解困工作：</w:t>
      </w:r>
    </w:p>
    <w:p w:rsidR="00217183" w:rsidRPr="00217183" w:rsidRDefault="000C77A6" w:rsidP="008E2F47">
      <w:pPr>
        <w:spacing w:after="0" w:line="560" w:lineRule="exact"/>
        <w:ind w:firstLineChars="200" w:firstLine="640"/>
        <w:jc w:val="both"/>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一是</w:t>
      </w:r>
      <w:r w:rsidR="00217183" w:rsidRPr="00217183">
        <w:rPr>
          <w:rFonts w:ascii="仿宋_GB2312" w:eastAsia="仿宋_GB2312" w:hAnsi="微软雅黑" w:hint="eastAsia"/>
          <w:sz w:val="32"/>
          <w:szCs w:val="32"/>
          <w:shd w:val="clear" w:color="auto" w:fill="FFFFFF"/>
        </w:rPr>
        <w:t>精准识别，解决“扶持谁”的问题。在城镇低保、城镇特困人员</w:t>
      </w:r>
      <w:r w:rsidR="004C4369" w:rsidRPr="00257672">
        <w:rPr>
          <w:rFonts w:ascii="仿宋_GB2312" w:eastAsia="仿宋_GB2312" w:hint="eastAsia"/>
          <w:sz w:val="32"/>
          <w:szCs w:val="32"/>
        </w:rPr>
        <w:t>、城镇孤儿</w:t>
      </w:r>
      <w:r w:rsidR="00217183" w:rsidRPr="00217183">
        <w:rPr>
          <w:rFonts w:ascii="仿宋_GB2312" w:eastAsia="仿宋_GB2312" w:hAnsi="微软雅黑" w:hint="eastAsia"/>
          <w:sz w:val="32"/>
          <w:szCs w:val="32"/>
          <w:shd w:val="clear" w:color="auto" w:fill="FFFFFF"/>
        </w:rPr>
        <w:t>台账数据的基础上，入户开展拉网式全面普查</w:t>
      </w:r>
      <w:r w:rsidR="008A55F0">
        <w:rPr>
          <w:rFonts w:ascii="仿宋_GB2312" w:eastAsia="仿宋_GB2312" w:hAnsi="微软雅黑" w:hint="eastAsia"/>
          <w:sz w:val="32"/>
          <w:szCs w:val="32"/>
          <w:shd w:val="clear" w:color="auto" w:fill="FFFFFF"/>
        </w:rPr>
        <w:t>，</w:t>
      </w:r>
      <w:r w:rsidR="0085156A">
        <w:rPr>
          <w:rFonts w:ascii="仿宋_GB2312" w:eastAsia="仿宋_GB2312" w:hAnsi="微软雅黑" w:hint="eastAsia"/>
          <w:sz w:val="32"/>
          <w:szCs w:val="32"/>
          <w:shd w:val="clear" w:color="auto" w:fill="FFFFFF"/>
        </w:rPr>
        <w:t>针对</w:t>
      </w:r>
      <w:r w:rsidR="004C4369" w:rsidRPr="00257672">
        <w:rPr>
          <w:rFonts w:ascii="仿宋_GB2312" w:eastAsia="仿宋_GB2312" w:hint="eastAsia"/>
          <w:sz w:val="32"/>
          <w:szCs w:val="32"/>
        </w:rPr>
        <w:t>支出型贫困</w:t>
      </w:r>
      <w:r w:rsidR="0085156A">
        <w:rPr>
          <w:rFonts w:ascii="仿宋_GB2312" w:eastAsia="仿宋_GB2312" w:hint="eastAsia"/>
          <w:sz w:val="32"/>
          <w:szCs w:val="32"/>
        </w:rPr>
        <w:t>群众进行</w:t>
      </w:r>
      <w:r w:rsidR="00F84078">
        <w:rPr>
          <w:rFonts w:ascii="仿宋_GB2312" w:eastAsia="仿宋_GB2312" w:hint="eastAsia"/>
          <w:sz w:val="32"/>
          <w:szCs w:val="32"/>
        </w:rPr>
        <w:t>精准认定</w:t>
      </w:r>
      <w:r w:rsidR="004C4369">
        <w:rPr>
          <w:rFonts w:ascii="仿宋_GB2312" w:eastAsia="仿宋_GB2312" w:hint="eastAsia"/>
          <w:sz w:val="32"/>
          <w:szCs w:val="32"/>
        </w:rPr>
        <w:t>，</w:t>
      </w:r>
      <w:r w:rsidR="008A55F0" w:rsidRPr="008A55F0">
        <w:rPr>
          <w:rFonts w:ascii="仿宋_GB2312" w:eastAsia="仿宋_GB2312" w:hAnsi="微软雅黑" w:hint="eastAsia"/>
          <w:sz w:val="32"/>
          <w:szCs w:val="32"/>
          <w:shd w:val="clear" w:color="auto" w:fill="FFFFFF"/>
        </w:rPr>
        <w:t>保证现行标准下的城镇贫困群众全部得到帮扶。</w:t>
      </w:r>
    </w:p>
    <w:p w:rsidR="00217183" w:rsidRPr="00217183" w:rsidRDefault="000C77A6" w:rsidP="008E2F47">
      <w:pPr>
        <w:spacing w:after="0" w:line="560" w:lineRule="exact"/>
        <w:ind w:firstLineChars="200" w:firstLine="640"/>
        <w:jc w:val="both"/>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二是</w:t>
      </w:r>
      <w:r w:rsidR="00217183" w:rsidRPr="00217183">
        <w:rPr>
          <w:rFonts w:ascii="仿宋_GB2312" w:eastAsia="仿宋_GB2312" w:hAnsi="微软雅黑" w:hint="eastAsia"/>
          <w:sz w:val="32"/>
          <w:szCs w:val="32"/>
          <w:shd w:val="clear" w:color="auto" w:fill="FFFFFF"/>
        </w:rPr>
        <w:t>精准施策，解决“怎样扶”的问题。</w:t>
      </w:r>
      <w:r w:rsidR="00D126FC" w:rsidRPr="00D126FC">
        <w:rPr>
          <w:rFonts w:ascii="仿宋_GB2312" w:eastAsia="仿宋_GB2312" w:hAnsi="微软雅黑" w:hint="eastAsia"/>
          <w:sz w:val="32"/>
          <w:szCs w:val="32"/>
          <w:shd w:val="clear" w:color="auto" w:fill="FFFFFF"/>
        </w:rPr>
        <w:t>稳步提高城镇最低生活保障、特困人员救助</w:t>
      </w:r>
      <w:r w:rsidR="00172C4E">
        <w:rPr>
          <w:rFonts w:ascii="仿宋_GB2312" w:eastAsia="仿宋_GB2312" w:hAnsi="微软雅黑" w:hint="eastAsia"/>
          <w:sz w:val="32"/>
          <w:szCs w:val="32"/>
          <w:shd w:val="clear" w:color="auto" w:fill="FFFFFF"/>
        </w:rPr>
        <w:t>、</w:t>
      </w:r>
      <w:r w:rsidR="00172C4E" w:rsidRPr="00257672">
        <w:rPr>
          <w:rFonts w:ascii="仿宋_GB2312" w:eastAsia="仿宋_GB2312" w:hint="eastAsia"/>
          <w:sz w:val="32"/>
          <w:szCs w:val="32"/>
        </w:rPr>
        <w:t>城镇孤儿</w:t>
      </w:r>
      <w:r w:rsidR="00D126FC" w:rsidRPr="00D126FC">
        <w:rPr>
          <w:rFonts w:ascii="仿宋_GB2312" w:eastAsia="仿宋_GB2312" w:hAnsi="微软雅黑" w:hint="eastAsia"/>
          <w:sz w:val="32"/>
          <w:szCs w:val="32"/>
          <w:shd w:val="clear" w:color="auto" w:fill="FFFFFF"/>
        </w:rPr>
        <w:t>供养标准，强化基本生活保障兜底</w:t>
      </w:r>
      <w:r w:rsidR="00C64258" w:rsidRPr="00D138E2">
        <w:rPr>
          <w:rFonts w:ascii="仿宋_GB2312" w:eastAsia="仿宋_GB2312" w:hAnsi="微软雅黑" w:hint="eastAsia"/>
          <w:sz w:val="32"/>
          <w:szCs w:val="32"/>
          <w:shd w:val="clear" w:color="auto" w:fill="FFFFFF"/>
        </w:rPr>
        <w:t>一批</w:t>
      </w:r>
      <w:r w:rsidR="00D126FC" w:rsidRPr="00D126FC">
        <w:rPr>
          <w:rFonts w:ascii="仿宋_GB2312" w:eastAsia="仿宋_GB2312" w:hAnsi="微软雅黑" w:hint="eastAsia"/>
          <w:sz w:val="32"/>
          <w:szCs w:val="32"/>
          <w:shd w:val="clear" w:color="auto" w:fill="FFFFFF"/>
        </w:rPr>
        <w:t>，</w:t>
      </w:r>
      <w:r w:rsidR="00D138E2" w:rsidRPr="00D138E2">
        <w:rPr>
          <w:rFonts w:ascii="仿宋_GB2312" w:eastAsia="仿宋_GB2312" w:hAnsi="微软雅黑" w:hint="eastAsia"/>
          <w:sz w:val="32"/>
          <w:szCs w:val="32"/>
          <w:shd w:val="clear" w:color="auto" w:fill="FFFFFF"/>
        </w:rPr>
        <w:t>通过</w:t>
      </w:r>
      <w:r>
        <w:rPr>
          <w:rFonts w:ascii="仿宋_GB2312" w:eastAsia="仿宋_GB2312" w:hAnsi="微软雅黑" w:hint="eastAsia"/>
          <w:sz w:val="32"/>
          <w:szCs w:val="32"/>
          <w:shd w:val="clear" w:color="auto" w:fill="FFFFFF"/>
        </w:rPr>
        <w:t>深化</w:t>
      </w:r>
      <w:r w:rsidR="00C56DFA" w:rsidRPr="00C56DFA">
        <w:rPr>
          <w:rFonts w:ascii="仿宋_GB2312" w:eastAsia="仿宋_GB2312" w:hint="eastAsia"/>
          <w:sz w:val="32"/>
          <w:szCs w:val="32"/>
        </w:rPr>
        <w:t>“七彩虹”帮扶、“救急难”</w:t>
      </w:r>
      <w:r w:rsidR="00C56DFA">
        <w:rPr>
          <w:rFonts w:ascii="仿宋_GB2312" w:eastAsia="仿宋_GB2312" w:hint="eastAsia"/>
          <w:sz w:val="32"/>
          <w:szCs w:val="32"/>
        </w:rPr>
        <w:t>等一批具有青云谱特色的</w:t>
      </w:r>
      <w:r>
        <w:rPr>
          <w:rFonts w:ascii="仿宋_GB2312" w:eastAsia="仿宋_GB2312" w:hint="eastAsia"/>
          <w:sz w:val="32"/>
          <w:szCs w:val="32"/>
        </w:rPr>
        <w:t>救助工作</w:t>
      </w:r>
      <w:r w:rsidRPr="00E73359">
        <w:rPr>
          <w:rFonts w:ascii="仿宋_GB2312" w:eastAsia="仿宋_GB2312" w:hAnsi="宋体" w:cs="宋体" w:hint="eastAsia"/>
          <w:sz w:val="32"/>
          <w:szCs w:val="32"/>
        </w:rPr>
        <w:t>品牌</w:t>
      </w:r>
      <w:r>
        <w:rPr>
          <w:rFonts w:ascii="仿宋_GB2312" w:eastAsia="仿宋_GB2312" w:hAnsi="宋体" w:cs="宋体" w:hint="eastAsia"/>
          <w:sz w:val="32"/>
          <w:szCs w:val="32"/>
        </w:rPr>
        <w:t>，</w:t>
      </w:r>
      <w:r w:rsidR="00D138E2" w:rsidRPr="00D138E2">
        <w:rPr>
          <w:rFonts w:ascii="仿宋_GB2312" w:eastAsia="仿宋_GB2312" w:hAnsi="微软雅黑" w:hint="eastAsia"/>
          <w:sz w:val="32"/>
          <w:szCs w:val="32"/>
          <w:shd w:val="clear" w:color="auto" w:fill="FFFFFF"/>
        </w:rPr>
        <w:t>探索建立主动发现、快速响应、救助及时的高效机制，实施临时救助覆盖一批，全方位织牢城镇贫困群众保障网。</w:t>
      </w:r>
    </w:p>
    <w:p w:rsidR="00217183" w:rsidRDefault="000C77A6" w:rsidP="008E2F47">
      <w:pPr>
        <w:spacing w:after="0" w:line="560" w:lineRule="exact"/>
        <w:ind w:firstLineChars="200" w:firstLine="640"/>
        <w:jc w:val="both"/>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lastRenderedPageBreak/>
        <w:t>三是</w:t>
      </w:r>
      <w:r w:rsidR="00217183" w:rsidRPr="00217183">
        <w:rPr>
          <w:rFonts w:ascii="仿宋_GB2312" w:eastAsia="仿宋_GB2312" w:hAnsi="微软雅黑" w:hint="eastAsia"/>
          <w:sz w:val="32"/>
          <w:szCs w:val="32"/>
          <w:shd w:val="clear" w:color="auto" w:fill="FFFFFF"/>
        </w:rPr>
        <w:t>精准管理，解决“如何管”的问题。</w:t>
      </w:r>
      <w:r w:rsidR="00783E4D" w:rsidRPr="00783E4D">
        <w:rPr>
          <w:rFonts w:ascii="仿宋_GB2312" w:eastAsia="仿宋_GB2312" w:hAnsi="微软雅黑" w:hint="eastAsia"/>
          <w:sz w:val="32"/>
          <w:szCs w:val="32"/>
          <w:shd w:val="clear" w:color="auto" w:fill="FFFFFF"/>
        </w:rPr>
        <w:t>畅通能进能出、进出有序的渠道，做到精准帮扶与动态调整相结合，应保尽保与应退</w:t>
      </w:r>
      <w:r w:rsidR="00C56DFA">
        <w:rPr>
          <w:rFonts w:ascii="仿宋_GB2312" w:eastAsia="仿宋_GB2312" w:hAnsi="微软雅黑" w:hint="eastAsia"/>
          <w:sz w:val="32"/>
          <w:szCs w:val="32"/>
          <w:shd w:val="clear" w:color="auto" w:fill="FFFFFF"/>
        </w:rPr>
        <w:t>则退相结合，不断提高脱贫解困工作科学化水平，对已经脱贫解困的，</w:t>
      </w:r>
      <w:r w:rsidR="00783E4D" w:rsidRPr="00783E4D">
        <w:rPr>
          <w:rFonts w:ascii="仿宋_GB2312" w:eastAsia="仿宋_GB2312" w:hAnsi="微软雅黑" w:hint="eastAsia"/>
          <w:sz w:val="32"/>
          <w:szCs w:val="32"/>
          <w:shd w:val="clear" w:color="auto" w:fill="FFFFFF"/>
        </w:rPr>
        <w:t>加强跟踪管理，在一定时期内允许其继续享受相关政策，防止出现边脱贫解困，边返贫返困的现象。</w:t>
      </w:r>
    </w:p>
    <w:p w:rsidR="00B37C8C" w:rsidRPr="00C43F5F" w:rsidRDefault="00C43F5F" w:rsidP="008E2F47">
      <w:pPr>
        <w:spacing w:after="0" w:line="560" w:lineRule="exact"/>
        <w:ind w:firstLineChars="200" w:firstLine="643"/>
        <w:jc w:val="both"/>
        <w:rPr>
          <w:rFonts w:ascii="楷体_GB2312" w:eastAsia="楷体_GB2312" w:hAnsi="黑体"/>
          <w:b/>
          <w:sz w:val="32"/>
          <w:szCs w:val="32"/>
          <w:shd w:val="clear" w:color="auto" w:fill="FFFFFF"/>
        </w:rPr>
      </w:pPr>
      <w:r>
        <w:rPr>
          <w:rFonts w:ascii="楷体_GB2312" w:eastAsia="楷体_GB2312" w:hAnsi="黑体" w:hint="eastAsia"/>
          <w:b/>
          <w:sz w:val="32"/>
          <w:szCs w:val="32"/>
          <w:shd w:val="clear" w:color="auto" w:fill="FFFFFF"/>
        </w:rPr>
        <w:t>（三）</w:t>
      </w:r>
      <w:r w:rsidR="00B37C8C" w:rsidRPr="00C43F5F">
        <w:rPr>
          <w:rFonts w:ascii="楷体_GB2312" w:eastAsia="楷体_GB2312" w:hAnsi="黑体" w:hint="eastAsia"/>
          <w:b/>
          <w:sz w:val="32"/>
          <w:szCs w:val="32"/>
          <w:shd w:val="clear" w:color="auto" w:fill="FFFFFF"/>
        </w:rPr>
        <w:t>打好“</w:t>
      </w:r>
      <w:r w:rsidR="00B37C8C" w:rsidRPr="00C43F5F">
        <w:rPr>
          <w:rFonts w:ascii="楷体_GB2312" w:eastAsia="楷体_GB2312" w:hAnsi="Times New Roman" w:cs="Times New Roman" w:hint="eastAsia"/>
          <w:b/>
          <w:sz w:val="32"/>
          <w:szCs w:val="32"/>
          <w:shd w:val="clear" w:color="auto" w:fill="FFFFFF"/>
        </w:rPr>
        <w:t>1+5+X</w:t>
      </w:r>
      <w:r w:rsidR="00B37C8C" w:rsidRPr="00C43F5F">
        <w:rPr>
          <w:rFonts w:ascii="楷体_GB2312" w:eastAsia="楷体_GB2312" w:hAnsi="黑体" w:hint="eastAsia"/>
          <w:b/>
          <w:sz w:val="32"/>
          <w:szCs w:val="32"/>
          <w:shd w:val="clear" w:color="auto" w:fill="FFFFFF"/>
        </w:rPr>
        <w:t>”的开局战，构建优品，打造精品</w:t>
      </w:r>
      <w:r>
        <w:rPr>
          <w:rFonts w:ascii="楷体_GB2312" w:eastAsia="楷体_GB2312" w:hAnsi="黑体" w:hint="eastAsia"/>
          <w:b/>
          <w:sz w:val="32"/>
          <w:szCs w:val="32"/>
          <w:shd w:val="clear" w:color="auto" w:fill="FFFFFF"/>
        </w:rPr>
        <w:t>。</w:t>
      </w:r>
    </w:p>
    <w:p w:rsidR="00276FAD" w:rsidRPr="00401353" w:rsidRDefault="00276FAD" w:rsidP="008E2F47">
      <w:pPr>
        <w:spacing w:after="0" w:line="560" w:lineRule="exact"/>
        <w:ind w:firstLineChars="200" w:firstLine="640"/>
        <w:jc w:val="both"/>
        <w:rPr>
          <w:rFonts w:ascii="Times New Roman" w:eastAsia="仿宋_GB2312" w:hAnsi="Times New Roman" w:cs="Times New Roman"/>
          <w:snapToGrid w:val="0"/>
          <w:spacing w:val="-4"/>
          <w:kern w:val="2"/>
          <w:sz w:val="32"/>
          <w:szCs w:val="32"/>
        </w:rPr>
      </w:pPr>
      <w:r w:rsidRPr="00401353">
        <w:rPr>
          <w:rFonts w:ascii="Times New Roman" w:eastAsia="仿宋_GB2312" w:hAnsi="Times New Roman" w:cs="Times New Roman"/>
          <w:sz w:val="32"/>
          <w:szCs w:val="32"/>
        </w:rPr>
        <w:t>通过前期的摸底调查，</w:t>
      </w:r>
      <w:r w:rsidRPr="00401353">
        <w:rPr>
          <w:rFonts w:ascii="Times New Roman" w:eastAsia="仿宋_GB2312" w:hAnsi="Times New Roman" w:cs="Times New Roman"/>
          <w:snapToGrid w:val="0"/>
          <w:spacing w:val="-4"/>
          <w:kern w:val="2"/>
          <w:sz w:val="32"/>
          <w:szCs w:val="32"/>
        </w:rPr>
        <w:t>全区</w:t>
      </w:r>
      <w:r w:rsidRPr="00401353">
        <w:rPr>
          <w:rFonts w:ascii="Times New Roman" w:eastAsia="仿宋_GB2312" w:hAnsi="Times New Roman" w:cs="Times New Roman"/>
          <w:snapToGrid w:val="0"/>
          <w:spacing w:val="-4"/>
          <w:kern w:val="2"/>
          <w:sz w:val="32"/>
          <w:szCs w:val="32"/>
        </w:rPr>
        <w:t>78</w:t>
      </w:r>
      <w:r w:rsidR="00FF194A">
        <w:rPr>
          <w:rFonts w:ascii="Times New Roman" w:eastAsia="仿宋_GB2312" w:hAnsi="Times New Roman" w:cs="Times New Roman"/>
          <w:snapToGrid w:val="0"/>
          <w:spacing w:val="-4"/>
          <w:kern w:val="2"/>
          <w:sz w:val="32"/>
          <w:szCs w:val="32"/>
        </w:rPr>
        <w:t>个社区中，配备养老设施的</w:t>
      </w:r>
      <w:r w:rsidRPr="00401353">
        <w:rPr>
          <w:rFonts w:ascii="Times New Roman" w:eastAsia="仿宋_GB2312" w:hAnsi="Times New Roman" w:cs="Times New Roman"/>
          <w:snapToGrid w:val="0"/>
          <w:spacing w:val="-4"/>
          <w:kern w:val="2"/>
          <w:sz w:val="32"/>
          <w:szCs w:val="32"/>
        </w:rPr>
        <w:t>16</w:t>
      </w:r>
      <w:r w:rsidR="00FF194A">
        <w:rPr>
          <w:rFonts w:ascii="Times New Roman" w:eastAsia="仿宋_GB2312" w:hAnsi="Times New Roman" w:cs="Times New Roman"/>
          <w:snapToGrid w:val="0"/>
          <w:spacing w:val="-4"/>
          <w:kern w:val="2"/>
          <w:sz w:val="32"/>
          <w:szCs w:val="32"/>
        </w:rPr>
        <w:t>个，配备教育设施</w:t>
      </w:r>
      <w:r w:rsidRPr="00401353">
        <w:rPr>
          <w:rFonts w:ascii="Times New Roman" w:eastAsia="仿宋_GB2312" w:hAnsi="Times New Roman" w:cs="Times New Roman"/>
          <w:snapToGrid w:val="0"/>
          <w:spacing w:val="-4"/>
          <w:kern w:val="2"/>
          <w:sz w:val="32"/>
          <w:szCs w:val="32"/>
        </w:rPr>
        <w:t>的</w:t>
      </w:r>
      <w:r w:rsidRPr="00401353">
        <w:rPr>
          <w:rFonts w:ascii="Times New Roman" w:eastAsia="仿宋_GB2312" w:hAnsi="Times New Roman" w:cs="Times New Roman"/>
          <w:snapToGrid w:val="0"/>
          <w:spacing w:val="-4"/>
          <w:kern w:val="2"/>
          <w:sz w:val="32"/>
          <w:szCs w:val="32"/>
        </w:rPr>
        <w:t>54</w:t>
      </w:r>
      <w:r w:rsidRPr="00401353">
        <w:rPr>
          <w:rFonts w:ascii="Times New Roman" w:eastAsia="仿宋_GB2312" w:hAnsi="Times New Roman" w:cs="Times New Roman"/>
          <w:snapToGrid w:val="0"/>
          <w:spacing w:val="-4"/>
          <w:kern w:val="2"/>
          <w:sz w:val="32"/>
          <w:szCs w:val="32"/>
        </w:rPr>
        <w:t>个，配备医疗设施的</w:t>
      </w:r>
      <w:r w:rsidRPr="00401353">
        <w:rPr>
          <w:rFonts w:ascii="Times New Roman" w:eastAsia="仿宋_GB2312" w:hAnsi="Times New Roman" w:cs="Times New Roman"/>
          <w:snapToGrid w:val="0"/>
          <w:spacing w:val="-4"/>
          <w:kern w:val="2"/>
          <w:sz w:val="32"/>
          <w:szCs w:val="32"/>
        </w:rPr>
        <w:t>33</w:t>
      </w:r>
      <w:r w:rsidRPr="00401353">
        <w:rPr>
          <w:rFonts w:ascii="Times New Roman" w:eastAsia="仿宋_GB2312" w:hAnsi="Times New Roman" w:cs="Times New Roman"/>
          <w:snapToGrid w:val="0"/>
          <w:spacing w:val="-4"/>
          <w:kern w:val="2"/>
          <w:sz w:val="32"/>
          <w:szCs w:val="32"/>
        </w:rPr>
        <w:t>个，配备商业设施的</w:t>
      </w:r>
      <w:r w:rsidRPr="00401353">
        <w:rPr>
          <w:rFonts w:ascii="Times New Roman" w:eastAsia="仿宋_GB2312" w:hAnsi="Times New Roman" w:cs="Times New Roman"/>
          <w:snapToGrid w:val="0"/>
          <w:spacing w:val="-4"/>
          <w:kern w:val="2"/>
          <w:sz w:val="32"/>
          <w:szCs w:val="32"/>
        </w:rPr>
        <w:t>30</w:t>
      </w:r>
      <w:r w:rsidR="00FF194A">
        <w:rPr>
          <w:rFonts w:ascii="Times New Roman" w:eastAsia="仿宋_GB2312" w:hAnsi="Times New Roman" w:cs="Times New Roman"/>
          <w:snapToGrid w:val="0"/>
          <w:spacing w:val="-4"/>
          <w:kern w:val="2"/>
          <w:sz w:val="32"/>
          <w:szCs w:val="32"/>
        </w:rPr>
        <w:t>个，文体设施</w:t>
      </w:r>
      <w:r w:rsidRPr="00401353">
        <w:rPr>
          <w:rFonts w:ascii="Times New Roman" w:eastAsia="仿宋_GB2312" w:hAnsi="Times New Roman" w:cs="Times New Roman"/>
          <w:snapToGrid w:val="0"/>
          <w:spacing w:val="-4"/>
          <w:kern w:val="2"/>
          <w:sz w:val="32"/>
          <w:szCs w:val="32"/>
        </w:rPr>
        <w:t>基本全部配备。</w:t>
      </w:r>
      <w:r w:rsidRPr="00401353">
        <w:rPr>
          <w:rFonts w:ascii="Times New Roman" w:eastAsia="仿宋_GB2312" w:hAnsi="Times New Roman" w:cs="Times New Roman"/>
          <w:snapToGrid w:val="0"/>
          <w:spacing w:val="-4"/>
          <w:kern w:val="2"/>
          <w:sz w:val="32"/>
          <w:szCs w:val="32"/>
        </w:rPr>
        <w:t>5</w:t>
      </w:r>
      <w:r w:rsidRPr="00401353">
        <w:rPr>
          <w:rFonts w:ascii="Times New Roman" w:eastAsia="仿宋_GB2312" w:hAnsi="Times New Roman" w:cs="Times New Roman"/>
          <w:snapToGrid w:val="0"/>
          <w:spacing w:val="-4"/>
          <w:kern w:val="2"/>
          <w:sz w:val="32"/>
          <w:szCs w:val="32"/>
        </w:rPr>
        <w:t>项设施全部配备到位的社区仅有</w:t>
      </w:r>
      <w:r w:rsidRPr="00401353">
        <w:rPr>
          <w:rFonts w:ascii="Times New Roman" w:eastAsia="仿宋_GB2312" w:hAnsi="Times New Roman" w:cs="Times New Roman"/>
          <w:snapToGrid w:val="0"/>
          <w:spacing w:val="-4"/>
          <w:kern w:val="2"/>
          <w:sz w:val="32"/>
          <w:szCs w:val="32"/>
        </w:rPr>
        <w:t>6</w:t>
      </w:r>
      <w:r w:rsidRPr="00401353">
        <w:rPr>
          <w:rFonts w:ascii="Times New Roman" w:eastAsia="仿宋_GB2312" w:hAnsi="Times New Roman" w:cs="Times New Roman"/>
          <w:snapToGrid w:val="0"/>
          <w:spacing w:val="-4"/>
          <w:kern w:val="2"/>
          <w:sz w:val="32"/>
          <w:szCs w:val="32"/>
        </w:rPr>
        <w:t>个。</w:t>
      </w:r>
      <w:r w:rsidR="006B06F4" w:rsidRPr="00401353">
        <w:rPr>
          <w:rFonts w:ascii="Times New Roman" w:eastAsia="仿宋_GB2312" w:hAnsi="Times New Roman" w:cs="Times New Roman"/>
          <w:snapToGrid w:val="0"/>
          <w:spacing w:val="-4"/>
          <w:kern w:val="2"/>
          <w:sz w:val="32"/>
          <w:szCs w:val="32"/>
        </w:rPr>
        <w:t>今年，</w:t>
      </w:r>
      <w:r w:rsidR="00BC045C" w:rsidRPr="00401353">
        <w:rPr>
          <w:rFonts w:ascii="Times New Roman" w:eastAsia="仿宋_GB2312" w:hAnsi="Times New Roman" w:cs="Times New Roman"/>
          <w:snapToGrid w:val="0"/>
          <w:spacing w:val="-4"/>
          <w:kern w:val="2"/>
          <w:sz w:val="32"/>
          <w:szCs w:val="32"/>
        </w:rPr>
        <w:t>我们将以八大山人社区服务</w:t>
      </w:r>
      <w:r w:rsidR="00BC045C" w:rsidRPr="00401353">
        <w:rPr>
          <w:rFonts w:ascii="Times New Roman" w:eastAsia="仿宋_GB2312" w:hAnsi="Times New Roman" w:cs="Times New Roman"/>
          <w:snapToGrid w:val="0"/>
          <w:spacing w:val="-4"/>
          <w:kern w:val="2"/>
          <w:sz w:val="32"/>
          <w:szCs w:val="32"/>
        </w:rPr>
        <w:t>“</w:t>
      </w:r>
      <w:r w:rsidR="00BC045C" w:rsidRPr="00401353">
        <w:rPr>
          <w:rFonts w:ascii="Times New Roman" w:eastAsia="仿宋_GB2312" w:hAnsi="Times New Roman" w:cs="Times New Roman"/>
          <w:snapToGrid w:val="0"/>
          <w:spacing w:val="-4"/>
          <w:kern w:val="2"/>
          <w:sz w:val="32"/>
          <w:szCs w:val="32"/>
        </w:rPr>
        <w:t>微循环</w:t>
      </w:r>
      <w:r w:rsidR="00BC045C" w:rsidRPr="00401353">
        <w:rPr>
          <w:rFonts w:ascii="Times New Roman" w:eastAsia="仿宋_GB2312" w:hAnsi="Times New Roman" w:cs="Times New Roman"/>
          <w:snapToGrid w:val="0"/>
          <w:spacing w:val="-4"/>
          <w:kern w:val="2"/>
          <w:sz w:val="32"/>
          <w:szCs w:val="32"/>
        </w:rPr>
        <w:t>”</w:t>
      </w:r>
      <w:r w:rsidR="00BC045C" w:rsidRPr="00401353">
        <w:rPr>
          <w:rFonts w:ascii="Times New Roman" w:eastAsia="仿宋_GB2312" w:hAnsi="Times New Roman" w:cs="Times New Roman"/>
          <w:snapToGrid w:val="0"/>
          <w:spacing w:val="-4"/>
          <w:kern w:val="2"/>
          <w:sz w:val="32"/>
          <w:szCs w:val="32"/>
        </w:rPr>
        <w:t>模式</w:t>
      </w:r>
      <w:r w:rsidR="00401353" w:rsidRPr="00401353">
        <w:rPr>
          <w:rFonts w:ascii="Times New Roman" w:eastAsia="仿宋_GB2312" w:hAnsi="Times New Roman" w:cs="Times New Roman"/>
          <w:snapToGrid w:val="0"/>
          <w:spacing w:val="-4"/>
          <w:kern w:val="2"/>
          <w:sz w:val="32"/>
          <w:szCs w:val="32"/>
        </w:rPr>
        <w:t>、京新社区</w:t>
      </w:r>
      <w:r w:rsidR="00BC045C" w:rsidRPr="00401353">
        <w:rPr>
          <w:rFonts w:ascii="Times New Roman" w:eastAsia="仿宋_GB2312" w:hAnsi="Times New Roman" w:cs="Times New Roman"/>
          <w:snapToGrid w:val="0"/>
          <w:spacing w:val="-4"/>
          <w:kern w:val="2"/>
          <w:sz w:val="32"/>
          <w:szCs w:val="32"/>
        </w:rPr>
        <w:t>京新实践模式为示范，计划</w:t>
      </w:r>
      <w:r w:rsidR="00401353" w:rsidRPr="00401353">
        <w:rPr>
          <w:rFonts w:ascii="Times New Roman" w:eastAsia="仿宋_GB2312" w:hAnsi="Times New Roman" w:cs="Times New Roman"/>
          <w:snapToGrid w:val="0"/>
          <w:spacing w:val="-4"/>
          <w:kern w:val="2"/>
          <w:sz w:val="32"/>
          <w:szCs w:val="32"/>
        </w:rPr>
        <w:t>打造</w:t>
      </w:r>
      <w:r w:rsidR="00401353" w:rsidRPr="00401353">
        <w:rPr>
          <w:rFonts w:ascii="Times New Roman" w:eastAsia="仿宋_GB2312" w:hAnsi="Times New Roman" w:cs="Times New Roman"/>
          <w:snapToGrid w:val="0"/>
          <w:spacing w:val="-4"/>
          <w:kern w:val="2"/>
          <w:sz w:val="32"/>
          <w:szCs w:val="32"/>
        </w:rPr>
        <w:t>9</w:t>
      </w:r>
      <w:r w:rsidR="00401353" w:rsidRPr="00401353">
        <w:rPr>
          <w:rFonts w:ascii="Times New Roman" w:eastAsia="仿宋_GB2312" w:hAnsi="Times New Roman" w:cs="Times New Roman"/>
          <w:snapToGrid w:val="0"/>
          <w:spacing w:val="-4"/>
          <w:kern w:val="2"/>
          <w:sz w:val="32"/>
          <w:szCs w:val="32"/>
        </w:rPr>
        <w:t>个</w:t>
      </w:r>
      <w:r w:rsidR="00401353" w:rsidRPr="00401353">
        <w:rPr>
          <w:rFonts w:ascii="Times New Roman" w:eastAsia="仿宋_GB2312" w:hAnsi="Times New Roman" w:cs="Times New Roman"/>
          <w:snapToGrid w:val="0"/>
          <w:spacing w:val="-4"/>
          <w:kern w:val="2"/>
          <w:sz w:val="32"/>
          <w:szCs w:val="32"/>
        </w:rPr>
        <w:t>“1+5+X”</w:t>
      </w:r>
      <w:r w:rsidR="00401353" w:rsidRPr="00401353">
        <w:rPr>
          <w:rFonts w:ascii="Times New Roman" w:eastAsia="仿宋_GB2312" w:hAnsi="Times New Roman" w:cs="Times New Roman"/>
          <w:snapToGrid w:val="0"/>
          <w:spacing w:val="-4"/>
          <w:kern w:val="2"/>
          <w:sz w:val="32"/>
          <w:szCs w:val="32"/>
        </w:rPr>
        <w:t>社区邻里中心示范点</w:t>
      </w:r>
      <w:r w:rsidR="00401353" w:rsidRPr="00401353">
        <w:rPr>
          <w:rFonts w:ascii="Times New Roman" w:eastAsia="仿宋_GB2312" w:hAnsi="Times New Roman" w:cs="Times New Roman"/>
          <w:sz w:val="32"/>
          <w:szCs w:val="32"/>
          <w:shd w:val="clear" w:color="auto" w:fill="FFFFFF"/>
        </w:rPr>
        <w:t>，</w:t>
      </w:r>
      <w:r w:rsidR="00401353" w:rsidRPr="00401353">
        <w:rPr>
          <w:rFonts w:ascii="Times New Roman" w:eastAsia="仿宋_GB2312" w:hAnsi="Times New Roman" w:cs="Times New Roman"/>
          <w:snapToGrid w:val="0"/>
          <w:spacing w:val="-4"/>
          <w:kern w:val="2"/>
          <w:sz w:val="32"/>
          <w:szCs w:val="32"/>
        </w:rPr>
        <w:t>为全区社区邻里中心建设提供可复制、可推广经验，到</w:t>
      </w:r>
      <w:r w:rsidR="00401353" w:rsidRPr="00401353">
        <w:rPr>
          <w:rFonts w:ascii="Times New Roman" w:eastAsia="仿宋_GB2312" w:hAnsi="Times New Roman" w:cs="Times New Roman"/>
          <w:snapToGrid w:val="0"/>
          <w:spacing w:val="-4"/>
          <w:kern w:val="2"/>
          <w:sz w:val="32"/>
          <w:szCs w:val="32"/>
        </w:rPr>
        <w:t>2021</w:t>
      </w:r>
      <w:r w:rsidR="00401353" w:rsidRPr="00401353">
        <w:rPr>
          <w:rFonts w:ascii="Times New Roman" w:eastAsia="仿宋_GB2312" w:hAnsi="Times New Roman" w:cs="Times New Roman"/>
          <w:snapToGrid w:val="0"/>
          <w:spacing w:val="-4"/>
          <w:kern w:val="2"/>
          <w:sz w:val="32"/>
          <w:szCs w:val="32"/>
        </w:rPr>
        <w:t>年实现</w:t>
      </w:r>
      <w:r w:rsidR="00401353" w:rsidRPr="00401353">
        <w:rPr>
          <w:rFonts w:ascii="Times New Roman" w:eastAsia="仿宋_GB2312" w:hAnsi="Times New Roman" w:cs="Times New Roman"/>
          <w:snapToGrid w:val="0"/>
          <w:spacing w:val="-4"/>
          <w:kern w:val="2"/>
          <w:sz w:val="32"/>
          <w:szCs w:val="32"/>
        </w:rPr>
        <w:t>“1+5+X”</w:t>
      </w:r>
      <w:r w:rsidR="00401353" w:rsidRPr="00401353">
        <w:rPr>
          <w:rFonts w:ascii="Times New Roman" w:eastAsia="仿宋_GB2312" w:hAnsi="Times New Roman" w:cs="Times New Roman"/>
          <w:snapToGrid w:val="0"/>
          <w:spacing w:val="-4"/>
          <w:kern w:val="2"/>
          <w:sz w:val="32"/>
          <w:szCs w:val="32"/>
        </w:rPr>
        <w:t>社区邻里中心</w:t>
      </w:r>
      <w:r w:rsidR="008538AA">
        <w:rPr>
          <w:rFonts w:ascii="Times New Roman" w:eastAsia="仿宋_GB2312" w:hAnsi="Times New Roman" w:cs="Times New Roman" w:hint="eastAsia"/>
          <w:snapToGrid w:val="0"/>
          <w:spacing w:val="-4"/>
          <w:kern w:val="2"/>
          <w:sz w:val="32"/>
          <w:szCs w:val="32"/>
        </w:rPr>
        <w:t>的</w:t>
      </w:r>
      <w:r w:rsidR="00401353" w:rsidRPr="00401353">
        <w:rPr>
          <w:rFonts w:ascii="Times New Roman" w:eastAsia="仿宋_GB2312" w:hAnsi="Times New Roman" w:cs="Times New Roman"/>
          <w:snapToGrid w:val="0"/>
          <w:spacing w:val="-4"/>
          <w:kern w:val="2"/>
          <w:sz w:val="32"/>
          <w:szCs w:val="32"/>
        </w:rPr>
        <w:t>全覆盖。</w:t>
      </w:r>
    </w:p>
    <w:p w:rsidR="00FE4C8B" w:rsidRPr="00FE4C8B" w:rsidRDefault="00401353" w:rsidP="008E2F47">
      <w:pPr>
        <w:widowControl w:val="0"/>
        <w:adjustRightInd/>
        <w:snapToGrid/>
        <w:spacing w:after="0" w:line="560" w:lineRule="exact"/>
        <w:ind w:firstLineChars="200" w:firstLine="632"/>
        <w:jc w:val="both"/>
        <w:rPr>
          <w:rFonts w:ascii="仿宋_GB2312" w:eastAsia="仿宋_GB2312" w:hAnsi="仿宋" w:cs="Times New Roman"/>
          <w:snapToGrid w:val="0"/>
          <w:spacing w:val="-4"/>
          <w:kern w:val="2"/>
          <w:sz w:val="32"/>
          <w:szCs w:val="32"/>
        </w:rPr>
      </w:pPr>
      <w:r>
        <w:rPr>
          <w:rFonts w:ascii="仿宋_GB2312" w:eastAsia="仿宋_GB2312" w:hAnsi="仿宋" w:cs="Times New Roman" w:hint="eastAsia"/>
          <w:snapToGrid w:val="0"/>
          <w:spacing w:val="-4"/>
          <w:kern w:val="2"/>
          <w:sz w:val="32"/>
          <w:szCs w:val="32"/>
        </w:rPr>
        <w:t>一是</w:t>
      </w:r>
      <w:r w:rsidR="00FE4C8B" w:rsidRPr="00FE4C8B">
        <w:rPr>
          <w:rFonts w:ascii="仿宋_GB2312" w:eastAsia="仿宋_GB2312" w:hAnsi="仿宋" w:cs="Times New Roman" w:hint="eastAsia"/>
          <w:snapToGrid w:val="0"/>
          <w:spacing w:val="-4"/>
          <w:kern w:val="2"/>
          <w:sz w:val="32"/>
          <w:szCs w:val="32"/>
        </w:rPr>
        <w:t>突出重点。根据摸底情况，由区教育、医疗、民政、商贸、文体等部门，重点围绕缺项服务配合各街道、镇进行补充，并建立健全激励扶持政策进行补助。</w:t>
      </w:r>
    </w:p>
    <w:p w:rsidR="00FE4C8B" w:rsidRPr="00FE4C8B" w:rsidRDefault="00401353" w:rsidP="008E2F47">
      <w:pPr>
        <w:widowControl w:val="0"/>
        <w:adjustRightInd/>
        <w:snapToGrid/>
        <w:spacing w:after="0" w:line="560" w:lineRule="exact"/>
        <w:ind w:firstLineChars="200" w:firstLine="632"/>
        <w:jc w:val="both"/>
        <w:rPr>
          <w:rFonts w:ascii="仿宋_GB2312" w:eastAsia="仿宋_GB2312" w:hAnsi="仿宋" w:cs="Times New Roman"/>
          <w:snapToGrid w:val="0"/>
          <w:spacing w:val="-4"/>
          <w:kern w:val="2"/>
          <w:sz w:val="32"/>
          <w:szCs w:val="32"/>
        </w:rPr>
      </w:pPr>
      <w:r>
        <w:rPr>
          <w:rFonts w:ascii="仿宋_GB2312" w:eastAsia="仿宋_GB2312" w:hAnsi="仿宋" w:cs="Times New Roman" w:hint="eastAsia"/>
          <w:snapToGrid w:val="0"/>
          <w:spacing w:val="-4"/>
          <w:kern w:val="2"/>
          <w:sz w:val="32"/>
          <w:szCs w:val="32"/>
        </w:rPr>
        <w:t>二是</w:t>
      </w:r>
      <w:r w:rsidR="00FE4C8B" w:rsidRPr="00FE4C8B">
        <w:rPr>
          <w:rFonts w:ascii="仿宋_GB2312" w:eastAsia="仿宋_GB2312" w:hAnsi="仿宋" w:cs="Times New Roman" w:hint="eastAsia"/>
          <w:snapToGrid w:val="0"/>
          <w:spacing w:val="-4"/>
          <w:kern w:val="2"/>
          <w:sz w:val="32"/>
          <w:szCs w:val="32"/>
        </w:rPr>
        <w:t>共享资源。对接社会力量，加大与共驻共</w:t>
      </w:r>
      <w:r>
        <w:rPr>
          <w:rFonts w:ascii="仿宋_GB2312" w:eastAsia="仿宋_GB2312" w:hAnsi="仿宋" w:cs="Times New Roman" w:hint="eastAsia"/>
          <w:snapToGrid w:val="0"/>
          <w:spacing w:val="-4"/>
          <w:kern w:val="2"/>
          <w:sz w:val="32"/>
          <w:szCs w:val="32"/>
        </w:rPr>
        <w:t>建的单位联系，整合共享部分老企业已有的资源，多方面完善公共服务。</w:t>
      </w:r>
      <w:r w:rsidR="00FE4C8B" w:rsidRPr="00FE4C8B">
        <w:rPr>
          <w:rFonts w:ascii="仿宋_GB2312" w:eastAsia="仿宋_GB2312" w:hAnsi="仿宋" w:cs="Times New Roman" w:hint="eastAsia"/>
          <w:snapToGrid w:val="0"/>
          <w:spacing w:val="-4"/>
          <w:kern w:val="2"/>
          <w:sz w:val="32"/>
          <w:szCs w:val="32"/>
        </w:rPr>
        <w:t>通过共享、租用等形式推进社区邻里中心建设。</w:t>
      </w:r>
    </w:p>
    <w:p w:rsidR="00FE4C8B" w:rsidRPr="00FE4C8B" w:rsidRDefault="00401353" w:rsidP="008E2F47">
      <w:pPr>
        <w:widowControl w:val="0"/>
        <w:adjustRightInd/>
        <w:snapToGrid/>
        <w:spacing w:after="0" w:line="560" w:lineRule="exact"/>
        <w:ind w:firstLineChars="200" w:firstLine="632"/>
        <w:jc w:val="both"/>
        <w:rPr>
          <w:rFonts w:ascii="仿宋_GB2312" w:eastAsia="仿宋_GB2312" w:hAnsi="仿宋" w:cs="Times New Roman"/>
          <w:snapToGrid w:val="0"/>
          <w:spacing w:val="-4"/>
          <w:kern w:val="2"/>
          <w:sz w:val="32"/>
          <w:szCs w:val="32"/>
        </w:rPr>
      </w:pPr>
      <w:r>
        <w:rPr>
          <w:rFonts w:ascii="仿宋_GB2312" w:eastAsia="仿宋_GB2312" w:hAnsi="仿宋" w:cs="Times New Roman" w:hint="eastAsia"/>
          <w:snapToGrid w:val="0"/>
          <w:spacing w:val="-4"/>
          <w:kern w:val="2"/>
          <w:sz w:val="32"/>
          <w:szCs w:val="32"/>
        </w:rPr>
        <w:t>三是引入资源。对社区</w:t>
      </w:r>
      <w:r w:rsidR="00FE4C8B" w:rsidRPr="00FE4C8B">
        <w:rPr>
          <w:rFonts w:ascii="仿宋_GB2312" w:eastAsia="仿宋_GB2312" w:hAnsi="仿宋" w:cs="Times New Roman" w:hint="eastAsia"/>
          <w:snapToGrid w:val="0"/>
          <w:spacing w:val="-4"/>
          <w:kern w:val="2"/>
          <w:sz w:val="32"/>
          <w:szCs w:val="32"/>
        </w:rPr>
        <w:t>都没有的设施，通过摸排闲置资源，</w:t>
      </w:r>
      <w:r>
        <w:rPr>
          <w:rFonts w:ascii="仿宋_GB2312" w:eastAsia="仿宋_GB2312" w:hAnsi="仿宋" w:cs="Times New Roman" w:hint="eastAsia"/>
          <w:snapToGrid w:val="0"/>
          <w:spacing w:val="-4"/>
          <w:kern w:val="2"/>
          <w:sz w:val="32"/>
          <w:szCs w:val="32"/>
        </w:rPr>
        <w:t>以</w:t>
      </w:r>
      <w:r w:rsidR="00FE4C8B" w:rsidRPr="00FE4C8B">
        <w:rPr>
          <w:rFonts w:ascii="仿宋_GB2312" w:eastAsia="仿宋_GB2312" w:hAnsi="仿宋" w:cs="Times New Roman" w:hint="eastAsia"/>
          <w:snapToGrid w:val="0"/>
          <w:spacing w:val="-4"/>
          <w:kern w:val="2"/>
          <w:sz w:val="32"/>
          <w:szCs w:val="32"/>
        </w:rPr>
        <w:t>市场化</w:t>
      </w:r>
      <w:r>
        <w:rPr>
          <w:rFonts w:ascii="仿宋_GB2312" w:eastAsia="仿宋_GB2312" w:hAnsi="仿宋" w:cs="Times New Roman" w:hint="eastAsia"/>
          <w:snapToGrid w:val="0"/>
          <w:spacing w:val="-4"/>
          <w:kern w:val="2"/>
          <w:sz w:val="32"/>
          <w:szCs w:val="32"/>
        </w:rPr>
        <w:t>运</w:t>
      </w:r>
      <w:r w:rsidR="00FE4C8B" w:rsidRPr="00FE4C8B">
        <w:rPr>
          <w:rFonts w:ascii="仿宋_GB2312" w:eastAsia="仿宋_GB2312" w:hAnsi="仿宋" w:cs="Times New Roman" w:hint="eastAsia"/>
          <w:snapToGrid w:val="0"/>
          <w:spacing w:val="-4"/>
          <w:kern w:val="2"/>
          <w:sz w:val="32"/>
          <w:szCs w:val="32"/>
        </w:rPr>
        <w:t>作，充分激发社会力量参与社区邻里中心</w:t>
      </w:r>
      <w:r>
        <w:rPr>
          <w:rFonts w:ascii="仿宋_GB2312" w:eastAsia="仿宋_GB2312" w:hAnsi="仿宋" w:cs="Times New Roman" w:hint="eastAsia"/>
          <w:snapToGrid w:val="0"/>
          <w:spacing w:val="-4"/>
          <w:kern w:val="2"/>
          <w:sz w:val="32"/>
          <w:szCs w:val="32"/>
        </w:rPr>
        <w:t>建设</w:t>
      </w:r>
      <w:r w:rsidR="00FE4C8B" w:rsidRPr="00FE4C8B">
        <w:rPr>
          <w:rFonts w:ascii="仿宋_GB2312" w:eastAsia="仿宋_GB2312" w:hAnsi="仿宋" w:cs="Times New Roman" w:hint="eastAsia"/>
          <w:snapToGrid w:val="0"/>
          <w:spacing w:val="-4"/>
          <w:kern w:val="2"/>
          <w:sz w:val="32"/>
          <w:szCs w:val="32"/>
        </w:rPr>
        <w:t>的活力，比如政府购买服务、引入运营企业、“乡友回家乡”、“慈善家”等方式，结合公建民营模式建设邻里中心特色街区。</w:t>
      </w:r>
      <w:r w:rsidR="00BC045C">
        <w:rPr>
          <w:rFonts w:ascii="仿宋_GB2312" w:eastAsia="仿宋_GB2312" w:hAnsi="仿宋" w:cs="Times New Roman" w:hint="eastAsia"/>
          <w:snapToGrid w:val="0"/>
          <w:spacing w:val="-4"/>
          <w:kern w:val="2"/>
          <w:sz w:val="32"/>
          <w:szCs w:val="32"/>
        </w:rPr>
        <w:t xml:space="preserve"> </w:t>
      </w:r>
    </w:p>
    <w:p w:rsidR="000B759E" w:rsidRDefault="00401353" w:rsidP="008E2F47">
      <w:pPr>
        <w:widowControl w:val="0"/>
        <w:adjustRightInd/>
        <w:snapToGrid/>
        <w:spacing w:after="0" w:line="560" w:lineRule="exact"/>
        <w:ind w:firstLineChars="200" w:firstLine="632"/>
        <w:jc w:val="both"/>
        <w:rPr>
          <w:rFonts w:ascii="仿宋_GB2312" w:eastAsia="仿宋_GB2312" w:hAnsi="仿宋" w:cs="Times New Roman"/>
          <w:snapToGrid w:val="0"/>
          <w:spacing w:val="-4"/>
          <w:kern w:val="2"/>
          <w:sz w:val="32"/>
          <w:szCs w:val="32"/>
        </w:rPr>
      </w:pPr>
      <w:r>
        <w:rPr>
          <w:rFonts w:ascii="仿宋_GB2312" w:eastAsia="仿宋_GB2312" w:hAnsi="仿宋" w:cs="Times New Roman" w:hint="eastAsia"/>
          <w:snapToGrid w:val="0"/>
          <w:spacing w:val="-4"/>
          <w:kern w:val="2"/>
          <w:sz w:val="32"/>
          <w:szCs w:val="32"/>
        </w:rPr>
        <w:t>四是</w:t>
      </w:r>
      <w:r w:rsidR="00FE4C8B" w:rsidRPr="00FE4C8B">
        <w:rPr>
          <w:rFonts w:ascii="仿宋_GB2312" w:eastAsia="仿宋_GB2312" w:hAnsi="仿宋" w:cs="Times New Roman" w:hint="eastAsia"/>
          <w:snapToGrid w:val="0"/>
          <w:spacing w:val="-4"/>
          <w:kern w:val="2"/>
          <w:sz w:val="32"/>
          <w:szCs w:val="32"/>
        </w:rPr>
        <w:t>因地制宜</w:t>
      </w:r>
      <w:r>
        <w:rPr>
          <w:rFonts w:ascii="仿宋_GB2312" w:eastAsia="仿宋_GB2312" w:hAnsi="仿宋" w:cs="Times New Roman" w:hint="eastAsia"/>
          <w:snapToGrid w:val="0"/>
          <w:spacing w:val="-4"/>
          <w:kern w:val="2"/>
          <w:sz w:val="32"/>
          <w:szCs w:val="32"/>
        </w:rPr>
        <w:t>。以居民需求为导向，设置公共服务项目</w:t>
      </w:r>
      <w:r w:rsidR="00FE4C8B" w:rsidRPr="00FE4C8B">
        <w:rPr>
          <w:rFonts w:ascii="仿宋_GB2312" w:eastAsia="仿宋_GB2312" w:hAnsi="仿宋" w:cs="Times New Roman" w:hint="eastAsia"/>
          <w:snapToGrid w:val="0"/>
          <w:spacing w:val="-4"/>
          <w:kern w:val="2"/>
          <w:sz w:val="32"/>
          <w:szCs w:val="32"/>
        </w:rPr>
        <w:t>。</w:t>
      </w:r>
      <w:r w:rsidR="00FE4C8B" w:rsidRPr="00FE4C8B">
        <w:rPr>
          <w:rFonts w:ascii="仿宋_GB2312" w:eastAsia="仿宋_GB2312" w:hAnsi="仿宋" w:cs="Times New Roman" w:hint="eastAsia"/>
          <w:snapToGrid w:val="0"/>
          <w:spacing w:val="-4"/>
          <w:kern w:val="2"/>
          <w:sz w:val="32"/>
          <w:szCs w:val="32"/>
        </w:rPr>
        <w:lastRenderedPageBreak/>
        <w:t>根据社区人口结构特点，</w:t>
      </w:r>
      <w:r w:rsidR="00BC045C">
        <w:rPr>
          <w:rFonts w:ascii="仿宋_GB2312" w:eastAsia="仿宋_GB2312" w:hAnsi="仿宋" w:cs="Times New Roman" w:hint="eastAsia"/>
          <w:snapToGrid w:val="0"/>
          <w:spacing w:val="-4"/>
          <w:kern w:val="2"/>
          <w:sz w:val="32"/>
          <w:szCs w:val="32"/>
        </w:rPr>
        <w:t>如</w:t>
      </w:r>
      <w:r w:rsidR="00FE4C8B" w:rsidRPr="00FE4C8B">
        <w:rPr>
          <w:rFonts w:ascii="仿宋_GB2312" w:eastAsia="仿宋_GB2312" w:hAnsi="仿宋" w:cs="Times New Roman" w:hint="eastAsia"/>
          <w:snapToGrid w:val="0"/>
          <w:spacing w:val="-4"/>
          <w:kern w:val="2"/>
          <w:sz w:val="32"/>
          <w:szCs w:val="32"/>
        </w:rPr>
        <w:t>老年人需求较多的社区，在“X”里设立养老志愿基金公益中心，以企业和社会赞助、个人捐赠等方式募集资金，为养老服务事业的公益化打下良好的基础。打造一支制度化、常规化与规范化的社会志愿者队伍，定期为“空巢”家庭、独居老人、病残老人、高龄老人提供针对性的服务。又如在年轻人需求较多的社区，根据年轻人的喜好，在“X”里引进青年书吧、健身养生馆、留学出国中介、快递公司等商业资源，既满足居民基本生活需求，同时又满足年轻居民的休闲、娱乐及文化的乐趣。</w:t>
      </w:r>
    </w:p>
    <w:p w:rsidR="00C43F5F" w:rsidRPr="00C43F5F" w:rsidRDefault="00C43F5F" w:rsidP="008E2F47">
      <w:pPr>
        <w:widowControl w:val="0"/>
        <w:adjustRightInd/>
        <w:snapToGrid/>
        <w:spacing w:after="0" w:line="560" w:lineRule="exact"/>
        <w:ind w:firstLineChars="200" w:firstLine="632"/>
        <w:jc w:val="both"/>
        <w:rPr>
          <w:rFonts w:ascii="黑体" w:eastAsia="黑体" w:hAnsi="黑体" w:cs="Times New Roman"/>
          <w:snapToGrid w:val="0"/>
          <w:spacing w:val="-4"/>
          <w:kern w:val="2"/>
          <w:sz w:val="32"/>
          <w:szCs w:val="32"/>
        </w:rPr>
      </w:pPr>
      <w:r w:rsidRPr="00C43F5F">
        <w:rPr>
          <w:rFonts w:ascii="黑体" w:eastAsia="黑体" w:hAnsi="黑体" w:cs="Times New Roman" w:hint="eastAsia"/>
          <w:snapToGrid w:val="0"/>
          <w:spacing w:val="-4"/>
          <w:kern w:val="2"/>
          <w:sz w:val="32"/>
          <w:szCs w:val="32"/>
        </w:rPr>
        <w:t>二、常规工作</w:t>
      </w:r>
    </w:p>
    <w:p w:rsidR="00296C9E" w:rsidRPr="00296C9E" w:rsidRDefault="00296C9E" w:rsidP="00296C9E">
      <w:pPr>
        <w:widowControl w:val="0"/>
        <w:adjustRightInd/>
        <w:snapToGrid/>
        <w:spacing w:after="0" w:line="560" w:lineRule="exact"/>
        <w:ind w:firstLineChars="200" w:firstLine="632"/>
        <w:jc w:val="both"/>
        <w:rPr>
          <w:rFonts w:ascii="仿宋_GB2312" w:eastAsia="仿宋_GB2312" w:hAnsi="仿宋" w:cs="Times New Roman"/>
          <w:snapToGrid w:val="0"/>
          <w:spacing w:val="-4"/>
          <w:kern w:val="2"/>
          <w:sz w:val="32"/>
          <w:szCs w:val="32"/>
        </w:rPr>
      </w:pPr>
      <w:r>
        <w:rPr>
          <w:rFonts w:ascii="仿宋_GB2312" w:eastAsia="仿宋_GB2312" w:hAnsi="仿宋" w:cs="Times New Roman" w:hint="eastAsia"/>
          <w:snapToGrid w:val="0"/>
          <w:spacing w:val="-4"/>
          <w:kern w:val="2"/>
          <w:sz w:val="32"/>
          <w:szCs w:val="32"/>
        </w:rPr>
        <w:t>机构改革后，民政部门主责更聚焦、职能更明确、任务更繁重、标准更严格，我们将聚焦于“三最一专”，做好民政各项工作。</w:t>
      </w:r>
    </w:p>
    <w:p w:rsidR="000B759E" w:rsidRPr="001200F6" w:rsidRDefault="001200F6" w:rsidP="008E2F47">
      <w:pPr>
        <w:widowControl w:val="0"/>
        <w:adjustRightInd/>
        <w:snapToGrid/>
        <w:spacing w:after="0" w:line="560" w:lineRule="exact"/>
        <w:ind w:firstLineChars="200" w:firstLine="635"/>
        <w:jc w:val="both"/>
        <w:rPr>
          <w:rFonts w:ascii="楷体_GB2312" w:eastAsia="楷体_GB2312" w:hAnsi="仿宋" w:cs="Times New Roman"/>
          <w:b/>
          <w:snapToGrid w:val="0"/>
          <w:spacing w:val="-4"/>
          <w:kern w:val="2"/>
          <w:sz w:val="32"/>
          <w:szCs w:val="32"/>
        </w:rPr>
      </w:pPr>
      <w:r w:rsidRPr="001200F6">
        <w:rPr>
          <w:rFonts w:ascii="楷体_GB2312" w:eastAsia="楷体_GB2312" w:hAnsi="仿宋" w:cs="Times New Roman" w:hint="eastAsia"/>
          <w:b/>
          <w:snapToGrid w:val="0"/>
          <w:spacing w:val="-4"/>
          <w:kern w:val="2"/>
          <w:sz w:val="32"/>
          <w:szCs w:val="32"/>
        </w:rPr>
        <w:t>（一）编密织牢最底线的民生保障网</w:t>
      </w:r>
    </w:p>
    <w:p w:rsidR="001200F6" w:rsidRPr="005D7F57" w:rsidRDefault="005C58B8" w:rsidP="008E2F47">
      <w:pPr>
        <w:spacing w:after="0" w:line="560" w:lineRule="exact"/>
        <w:ind w:firstLineChars="200" w:firstLine="632"/>
        <w:jc w:val="both"/>
        <w:rPr>
          <w:rFonts w:ascii="仿宋_GB2312" w:eastAsia="仿宋_GB2312" w:hAnsi="宋体" w:cs="宋体"/>
          <w:sz w:val="32"/>
          <w:szCs w:val="32"/>
        </w:rPr>
      </w:pPr>
      <w:r>
        <w:rPr>
          <w:rFonts w:ascii="仿宋_GB2312" w:eastAsia="仿宋_GB2312" w:hAnsi="仿宋" w:cs="Times New Roman" w:hint="eastAsia"/>
          <w:snapToGrid w:val="0"/>
          <w:spacing w:val="-4"/>
          <w:kern w:val="2"/>
          <w:sz w:val="32"/>
          <w:szCs w:val="32"/>
        </w:rPr>
        <w:t>一是推进社会救助兜底保障</w:t>
      </w:r>
      <w:r w:rsidR="002E6416">
        <w:rPr>
          <w:rFonts w:ascii="仿宋_GB2312" w:eastAsia="仿宋_GB2312" w:hAnsi="仿宋" w:cs="Times New Roman" w:hint="eastAsia"/>
          <w:snapToGrid w:val="0"/>
          <w:spacing w:val="-4"/>
          <w:kern w:val="2"/>
          <w:sz w:val="32"/>
          <w:szCs w:val="32"/>
        </w:rPr>
        <w:t>。</w:t>
      </w:r>
      <w:r w:rsidR="005D7F57" w:rsidRPr="00F31830">
        <w:rPr>
          <w:rFonts w:ascii="仿宋_GB2312" w:eastAsia="仿宋_GB2312" w:cs="Times New Roman" w:hint="eastAsia"/>
          <w:sz w:val="32"/>
          <w:szCs w:val="32"/>
        </w:rPr>
        <w:t>拓展“七彩虹”帮扶工作</w:t>
      </w:r>
      <w:r w:rsidR="005D7F57" w:rsidRPr="00F31830">
        <w:rPr>
          <w:rFonts w:ascii="仿宋_GB2312" w:eastAsia="仿宋_GB2312" w:hAnsi="仿宋" w:cs="Times New Roman" w:hint="eastAsia"/>
          <w:sz w:val="32"/>
          <w:szCs w:val="32"/>
        </w:rPr>
        <w:t>深度和广度</w:t>
      </w:r>
      <w:r w:rsidR="005D7F57" w:rsidRPr="00F31830">
        <w:rPr>
          <w:rFonts w:ascii="仿宋_GB2312" w:eastAsia="仿宋_GB2312" w:cs="Times New Roman" w:hint="eastAsia"/>
          <w:sz w:val="32"/>
          <w:szCs w:val="32"/>
        </w:rPr>
        <w:t>，打造具有</w:t>
      </w:r>
      <w:r w:rsidR="005D7F57" w:rsidRPr="00F31830">
        <w:rPr>
          <w:rFonts w:ascii="仿宋_GB2312" w:eastAsia="仿宋_GB2312" w:hAnsi="宋体" w:cs="宋体" w:hint="eastAsia"/>
          <w:sz w:val="32"/>
          <w:szCs w:val="32"/>
        </w:rPr>
        <w:t>青云谱特色的“贴心民政”新品牌</w:t>
      </w:r>
      <w:r w:rsidR="0097775B">
        <w:rPr>
          <w:rFonts w:ascii="仿宋_GB2312" w:eastAsia="仿宋_GB2312" w:hAnsi="宋体" w:cs="宋体" w:hint="eastAsia"/>
          <w:sz w:val="32"/>
          <w:szCs w:val="32"/>
        </w:rPr>
        <w:t>。</w:t>
      </w:r>
      <w:r w:rsidR="005D7F57" w:rsidRPr="00F31830">
        <w:rPr>
          <w:rFonts w:ascii="仿宋_GB2312" w:eastAsia="仿宋_GB2312" w:hAnsi="仿宋" w:cs="Times New Roman" w:hint="eastAsia"/>
          <w:sz w:val="32"/>
          <w:szCs w:val="32"/>
        </w:rPr>
        <w:t>加大“救急难”工作力度，推动“救急难”工作不断向深度和广度发展</w:t>
      </w:r>
      <w:r w:rsidR="0097775B">
        <w:rPr>
          <w:rFonts w:ascii="仿宋_GB2312" w:eastAsia="仿宋_GB2312" w:hAnsi="仿宋" w:cs="Times New Roman" w:hint="eastAsia"/>
          <w:sz w:val="32"/>
          <w:szCs w:val="32"/>
        </w:rPr>
        <w:t>。</w:t>
      </w:r>
      <w:r w:rsidR="005D7F57" w:rsidRPr="00F31830">
        <w:rPr>
          <w:rFonts w:ascii="仿宋_GB2312" w:eastAsia="仿宋_GB2312" w:cs="Times New Roman" w:hint="eastAsia"/>
          <w:sz w:val="32"/>
          <w:szCs w:val="32"/>
        </w:rPr>
        <w:t>加强低保分类施保、分类施救和动态管理，实现对低保对象的精准认定。</w:t>
      </w:r>
    </w:p>
    <w:p w:rsidR="002E6416" w:rsidRPr="0097775B" w:rsidRDefault="002E6416" w:rsidP="008E2F47">
      <w:pPr>
        <w:spacing w:after="0" w:line="560" w:lineRule="exact"/>
        <w:ind w:firstLineChars="200" w:firstLine="632"/>
        <w:jc w:val="both"/>
        <w:rPr>
          <w:rFonts w:ascii="仿宋_GB2312" w:eastAsia="仿宋_GB2312" w:hAnsi="仿宋"/>
          <w:sz w:val="32"/>
          <w:szCs w:val="32"/>
        </w:rPr>
      </w:pPr>
      <w:r>
        <w:rPr>
          <w:rFonts w:ascii="仿宋_GB2312" w:eastAsia="仿宋_GB2312" w:hAnsi="仿宋" w:cs="Times New Roman" w:hint="eastAsia"/>
          <w:snapToGrid w:val="0"/>
          <w:spacing w:val="-4"/>
          <w:kern w:val="2"/>
          <w:sz w:val="32"/>
          <w:szCs w:val="32"/>
        </w:rPr>
        <w:t>二是推进儿童福利</w:t>
      </w:r>
      <w:r w:rsidR="005C58B8">
        <w:rPr>
          <w:rFonts w:ascii="仿宋_GB2312" w:eastAsia="仿宋_GB2312" w:hAnsi="仿宋" w:cs="Times New Roman" w:hint="eastAsia"/>
          <w:snapToGrid w:val="0"/>
          <w:spacing w:val="-4"/>
          <w:kern w:val="2"/>
          <w:sz w:val="32"/>
          <w:szCs w:val="32"/>
        </w:rPr>
        <w:t>保障。</w:t>
      </w:r>
      <w:r w:rsidR="0097775B">
        <w:rPr>
          <w:rFonts w:ascii="仿宋_GB2312" w:eastAsia="仿宋_GB2312" w:hAnsi="Arial" w:cs="Arial" w:hint="eastAsia"/>
          <w:color w:val="000000"/>
          <w:sz w:val="32"/>
          <w:szCs w:val="32"/>
          <w:shd w:val="clear" w:color="auto" w:fill="FFFFFF"/>
        </w:rPr>
        <w:t>探索多途径的孤儿保障工作，</w:t>
      </w:r>
      <w:r w:rsidR="0097775B">
        <w:rPr>
          <w:rFonts w:ascii="仿宋_GB2312" w:eastAsia="仿宋_GB2312" w:hAnsi="仿宋" w:hint="eastAsia"/>
          <w:sz w:val="32"/>
          <w:szCs w:val="32"/>
        </w:rPr>
        <w:t>根据不同困境儿童自身和家庭经济状况、受监护情况确定保障类别，摸清底数，建档立卡。</w:t>
      </w:r>
    </w:p>
    <w:p w:rsidR="005C58B8" w:rsidRDefault="005C58B8" w:rsidP="008E2F47">
      <w:pPr>
        <w:widowControl w:val="0"/>
        <w:adjustRightInd/>
        <w:snapToGrid/>
        <w:spacing w:after="0" w:line="560" w:lineRule="exact"/>
        <w:ind w:firstLineChars="200" w:firstLine="632"/>
        <w:jc w:val="both"/>
        <w:rPr>
          <w:rFonts w:ascii="仿宋_GB2312" w:eastAsia="仿宋_GB2312" w:hAnsi="仿宋" w:cs="Times New Roman"/>
          <w:snapToGrid w:val="0"/>
          <w:spacing w:val="-4"/>
          <w:kern w:val="2"/>
          <w:sz w:val="32"/>
          <w:szCs w:val="32"/>
        </w:rPr>
      </w:pPr>
      <w:r>
        <w:rPr>
          <w:rFonts w:ascii="仿宋_GB2312" w:eastAsia="仿宋_GB2312" w:hAnsi="仿宋" w:cs="Times New Roman" w:hint="eastAsia"/>
          <w:snapToGrid w:val="0"/>
          <w:spacing w:val="-4"/>
          <w:kern w:val="2"/>
          <w:sz w:val="32"/>
          <w:szCs w:val="32"/>
        </w:rPr>
        <w:t>三是推进残疾人、生活无着落人员生活保障。</w:t>
      </w:r>
      <w:r w:rsidRPr="005C58B8">
        <w:rPr>
          <w:rFonts w:ascii="仿宋_GB2312" w:eastAsia="仿宋_GB2312" w:hAnsi="仿宋" w:cs="Times New Roman" w:hint="eastAsia"/>
          <w:snapToGrid w:val="0"/>
          <w:spacing w:val="-4"/>
          <w:kern w:val="2"/>
          <w:sz w:val="32"/>
          <w:szCs w:val="32"/>
        </w:rPr>
        <w:t>依托江西省残疾人两项补贴信息系统做好2019年全区残疾人两项补贴发放</w:t>
      </w:r>
      <w:r w:rsidRPr="005C58B8">
        <w:rPr>
          <w:rFonts w:ascii="仿宋_GB2312" w:eastAsia="仿宋_GB2312" w:hAnsi="仿宋" w:cs="Times New Roman" w:hint="eastAsia"/>
          <w:snapToGrid w:val="0"/>
          <w:spacing w:val="-4"/>
          <w:kern w:val="2"/>
          <w:sz w:val="32"/>
          <w:szCs w:val="32"/>
        </w:rPr>
        <w:lastRenderedPageBreak/>
        <w:t>工作，并开展季度、年度审核，严格执行补贴发放标准，确保资金及时准确发放到位。</w:t>
      </w:r>
      <w:r w:rsidR="0097775B">
        <w:rPr>
          <w:rFonts w:ascii="仿宋_GB2312" w:eastAsia="仿宋_GB2312" w:hAnsi="仿宋" w:hint="eastAsia"/>
          <w:sz w:val="32"/>
          <w:szCs w:val="32"/>
        </w:rPr>
        <w:t>探索流浪乞讨人员救助管理的新途径，切实提高城乡生活无着的流浪乞讨人员社会救助水平。</w:t>
      </w:r>
    </w:p>
    <w:p w:rsidR="005C58B8" w:rsidRPr="005C58B8" w:rsidRDefault="005C58B8" w:rsidP="008E2F47">
      <w:pPr>
        <w:spacing w:after="0" w:line="560" w:lineRule="exact"/>
        <w:ind w:firstLine="646"/>
        <w:jc w:val="both"/>
        <w:rPr>
          <w:rFonts w:ascii="仿宋_GB2312" w:eastAsia="仿宋_GB2312"/>
          <w:bCs/>
          <w:sz w:val="32"/>
          <w:szCs w:val="32"/>
        </w:rPr>
      </w:pPr>
      <w:r>
        <w:rPr>
          <w:rFonts w:ascii="仿宋_GB2312" w:eastAsia="仿宋_GB2312" w:hAnsi="仿宋" w:cs="Times New Roman" w:hint="eastAsia"/>
          <w:snapToGrid w:val="0"/>
          <w:spacing w:val="-4"/>
          <w:kern w:val="2"/>
          <w:sz w:val="32"/>
          <w:szCs w:val="32"/>
        </w:rPr>
        <w:t>四是推进慈善事业发展。</w:t>
      </w:r>
      <w:r w:rsidRPr="00DE7D9A">
        <w:rPr>
          <w:rFonts w:ascii="仿宋_GB2312" w:eastAsia="仿宋_GB2312" w:hint="eastAsia"/>
          <w:bCs/>
          <w:sz w:val="32"/>
          <w:szCs w:val="32"/>
        </w:rPr>
        <w:t>发掘辖区内企业捐赠意向，扩展捐款募集范围。积极争取上级支持</w:t>
      </w:r>
      <w:r>
        <w:rPr>
          <w:rFonts w:ascii="仿宋_GB2312" w:eastAsia="仿宋_GB2312" w:hint="eastAsia"/>
          <w:bCs/>
          <w:sz w:val="32"/>
          <w:szCs w:val="32"/>
        </w:rPr>
        <w:t>，</w:t>
      </w:r>
      <w:r w:rsidRPr="00DE7D9A">
        <w:rPr>
          <w:rFonts w:ascii="仿宋_GB2312" w:eastAsia="仿宋_GB2312" w:hint="eastAsia"/>
          <w:bCs/>
          <w:sz w:val="32"/>
          <w:szCs w:val="32"/>
        </w:rPr>
        <w:t>提高我区在市慈善会慈善项目资金安排中的占比。维护好现有的</w:t>
      </w:r>
      <w:r>
        <w:rPr>
          <w:rFonts w:ascii="仿宋_GB2312" w:eastAsia="仿宋_GB2312" w:hint="eastAsia"/>
          <w:bCs/>
          <w:sz w:val="32"/>
          <w:szCs w:val="32"/>
        </w:rPr>
        <w:t>慈善</w:t>
      </w:r>
      <w:r w:rsidRPr="00DE7D9A">
        <w:rPr>
          <w:rFonts w:ascii="仿宋_GB2312" w:eastAsia="仿宋_GB2312" w:hint="eastAsia"/>
          <w:bCs/>
          <w:sz w:val="32"/>
          <w:szCs w:val="32"/>
        </w:rPr>
        <w:t>冠名基金，探索成立新的冠名基金。探索新的服务内容，与社工、社会组织、社会救助等部门形成更多联动。</w:t>
      </w:r>
      <w:r w:rsidRPr="00DE7D9A">
        <w:rPr>
          <w:rFonts w:ascii="仿宋_GB2312" w:eastAsia="仿宋_GB2312" w:hAnsi="仿宋" w:cs="Times New Roman" w:hint="eastAsia"/>
          <w:snapToGrid w:val="0"/>
          <w:spacing w:val="-4"/>
          <w:kern w:val="2"/>
          <w:sz w:val="32"/>
          <w:szCs w:val="32"/>
        </w:rPr>
        <w:t>加大</w:t>
      </w:r>
      <w:r>
        <w:rPr>
          <w:rFonts w:ascii="仿宋_GB2312" w:eastAsia="仿宋_GB2312" w:hAnsi="仿宋" w:cs="Times New Roman" w:hint="eastAsia"/>
          <w:snapToGrid w:val="0"/>
          <w:spacing w:val="-4"/>
          <w:kern w:val="2"/>
          <w:sz w:val="32"/>
          <w:szCs w:val="32"/>
        </w:rPr>
        <w:t>“南昌</w:t>
      </w:r>
      <w:r w:rsidRPr="00DE7D9A">
        <w:rPr>
          <w:rFonts w:ascii="仿宋_GB2312" w:eastAsia="仿宋_GB2312" w:hAnsi="仿宋" w:cs="Times New Roman" w:hint="eastAsia"/>
          <w:snapToGrid w:val="0"/>
          <w:spacing w:val="-4"/>
          <w:kern w:val="2"/>
          <w:sz w:val="32"/>
          <w:szCs w:val="32"/>
        </w:rPr>
        <w:t>慈善</w:t>
      </w:r>
      <w:r>
        <w:rPr>
          <w:rFonts w:ascii="仿宋_GB2312" w:eastAsia="仿宋_GB2312" w:hAnsi="仿宋" w:cs="Times New Roman" w:hint="eastAsia"/>
          <w:snapToGrid w:val="0"/>
          <w:spacing w:val="-4"/>
          <w:kern w:val="2"/>
          <w:sz w:val="32"/>
          <w:szCs w:val="32"/>
        </w:rPr>
        <w:t>日”的</w:t>
      </w:r>
      <w:r w:rsidRPr="00DE7D9A">
        <w:rPr>
          <w:rFonts w:ascii="仿宋_GB2312" w:eastAsia="仿宋_GB2312" w:hAnsi="仿宋" w:cs="Times New Roman" w:hint="eastAsia"/>
          <w:snapToGrid w:val="0"/>
          <w:spacing w:val="-4"/>
          <w:kern w:val="2"/>
          <w:sz w:val="32"/>
          <w:szCs w:val="32"/>
        </w:rPr>
        <w:t>宣传力度，定期组织开展“慈善六助”活动。</w:t>
      </w:r>
    </w:p>
    <w:p w:rsidR="001200F6" w:rsidRPr="001200F6" w:rsidRDefault="001200F6" w:rsidP="008E2F47">
      <w:pPr>
        <w:widowControl w:val="0"/>
        <w:adjustRightInd/>
        <w:snapToGrid/>
        <w:spacing w:after="0" w:line="560" w:lineRule="exact"/>
        <w:ind w:firstLineChars="200" w:firstLine="635"/>
        <w:jc w:val="both"/>
        <w:rPr>
          <w:rFonts w:ascii="楷体_GB2312" w:eastAsia="楷体_GB2312" w:hAnsi="仿宋" w:cs="Times New Roman"/>
          <w:b/>
          <w:snapToGrid w:val="0"/>
          <w:spacing w:val="-4"/>
          <w:kern w:val="2"/>
          <w:sz w:val="32"/>
          <w:szCs w:val="32"/>
        </w:rPr>
      </w:pPr>
      <w:r w:rsidRPr="001200F6">
        <w:rPr>
          <w:rFonts w:ascii="楷体_GB2312" w:eastAsia="楷体_GB2312" w:hAnsi="仿宋" w:cs="Times New Roman" w:hint="eastAsia"/>
          <w:b/>
          <w:snapToGrid w:val="0"/>
          <w:spacing w:val="-4"/>
          <w:kern w:val="2"/>
          <w:sz w:val="32"/>
          <w:szCs w:val="32"/>
        </w:rPr>
        <w:t>（二）持续提升最基本的社会服务质量</w:t>
      </w:r>
    </w:p>
    <w:p w:rsidR="001200F6" w:rsidRPr="0097775B" w:rsidRDefault="005D7F57" w:rsidP="008E2F47">
      <w:pPr>
        <w:spacing w:after="0" w:line="560" w:lineRule="exact"/>
        <w:ind w:firstLineChars="200" w:firstLine="632"/>
        <w:jc w:val="both"/>
        <w:rPr>
          <w:rFonts w:ascii="Times New Roman" w:eastAsia="仿宋_GB2312" w:hAnsi="Times New Roman"/>
          <w:sz w:val="32"/>
          <w:szCs w:val="32"/>
        </w:rPr>
      </w:pPr>
      <w:r>
        <w:rPr>
          <w:rFonts w:ascii="仿宋_GB2312" w:eastAsia="仿宋_GB2312" w:hAnsi="仿宋" w:cs="Times New Roman" w:hint="eastAsia"/>
          <w:snapToGrid w:val="0"/>
          <w:spacing w:val="-4"/>
          <w:kern w:val="2"/>
          <w:sz w:val="32"/>
          <w:szCs w:val="32"/>
        </w:rPr>
        <w:t>一是深化养老服务供给则改革。</w:t>
      </w:r>
      <w:r w:rsidR="0097775B" w:rsidRPr="00EE6193">
        <w:rPr>
          <w:rFonts w:ascii="Times New Roman" w:eastAsia="仿宋_GB2312" w:hAnsi="Times New Roman"/>
          <w:sz w:val="32"/>
          <w:szCs w:val="32"/>
        </w:rPr>
        <w:t>依托</w:t>
      </w:r>
      <w:r w:rsidR="0097775B" w:rsidRPr="00EE6193">
        <w:rPr>
          <w:rFonts w:ascii="Times New Roman" w:eastAsia="仿宋_GB2312" w:hAnsi="Times New Roman"/>
          <w:sz w:val="32"/>
          <w:szCs w:val="32"/>
        </w:rPr>
        <w:t>“1+5+X”</w:t>
      </w:r>
      <w:r w:rsidR="0097775B" w:rsidRPr="00EE6193">
        <w:rPr>
          <w:rFonts w:ascii="Times New Roman" w:eastAsia="仿宋_GB2312" w:hAnsi="Times New Roman"/>
          <w:sz w:val="32"/>
          <w:szCs w:val="32"/>
        </w:rPr>
        <w:t>推进居家养老工作</w:t>
      </w:r>
      <w:r w:rsidR="008E2F47">
        <w:rPr>
          <w:rFonts w:ascii="Times New Roman" w:eastAsia="仿宋_GB2312" w:hAnsi="Times New Roman" w:hint="eastAsia"/>
          <w:sz w:val="32"/>
          <w:szCs w:val="32"/>
        </w:rPr>
        <w:t>，</w:t>
      </w:r>
      <w:r w:rsidR="0097775B" w:rsidRPr="00EE6193">
        <w:rPr>
          <w:rFonts w:ascii="Times New Roman" w:eastAsia="仿宋_GB2312" w:hAnsi="Times New Roman"/>
          <w:sz w:val="32"/>
          <w:szCs w:val="32"/>
        </w:rPr>
        <w:t>确保年内新增</w:t>
      </w:r>
      <w:r w:rsidR="0097775B" w:rsidRPr="00EE6193">
        <w:rPr>
          <w:rFonts w:ascii="Times New Roman" w:eastAsia="仿宋_GB2312" w:hAnsi="Times New Roman"/>
          <w:sz w:val="32"/>
          <w:szCs w:val="32"/>
        </w:rPr>
        <w:t>10</w:t>
      </w:r>
      <w:r w:rsidR="0097775B">
        <w:rPr>
          <w:rFonts w:ascii="Times New Roman" w:eastAsia="仿宋_GB2312" w:hAnsi="Times New Roman"/>
          <w:sz w:val="32"/>
          <w:szCs w:val="32"/>
        </w:rPr>
        <w:t>家居家养老服务站点</w:t>
      </w:r>
      <w:r w:rsidR="0097775B">
        <w:rPr>
          <w:rFonts w:ascii="Times New Roman" w:eastAsia="仿宋_GB2312" w:hAnsi="Times New Roman" w:hint="eastAsia"/>
          <w:sz w:val="32"/>
          <w:szCs w:val="32"/>
        </w:rPr>
        <w:t>。</w:t>
      </w:r>
      <w:r w:rsidR="0097775B">
        <w:rPr>
          <w:rFonts w:ascii="Times New Roman" w:eastAsia="仿宋_GB2312" w:hAnsi="Times New Roman"/>
          <w:sz w:val="32"/>
          <w:szCs w:val="32"/>
        </w:rPr>
        <w:t>出台我区政府购买居家养老服务的实施细则和评估办法，</w:t>
      </w:r>
      <w:r w:rsidR="0097775B" w:rsidRPr="00EE6193">
        <w:rPr>
          <w:rFonts w:ascii="Times New Roman" w:eastAsia="仿宋_GB2312" w:hAnsi="Times New Roman"/>
          <w:sz w:val="32"/>
          <w:szCs w:val="32"/>
        </w:rPr>
        <w:t>为五类人群购买居家养老服务</w:t>
      </w:r>
      <w:r w:rsidR="0097775B">
        <w:rPr>
          <w:rFonts w:ascii="Times New Roman" w:eastAsia="仿宋_GB2312" w:hAnsi="Times New Roman" w:hint="eastAsia"/>
          <w:sz w:val="32"/>
          <w:szCs w:val="32"/>
        </w:rPr>
        <w:t>，并</w:t>
      </w:r>
      <w:r w:rsidR="0097775B">
        <w:rPr>
          <w:rFonts w:ascii="Times New Roman" w:eastAsia="仿宋_GB2312" w:hAnsi="Times New Roman"/>
          <w:sz w:val="32"/>
          <w:szCs w:val="32"/>
        </w:rPr>
        <w:t>在全区</w:t>
      </w:r>
      <w:r w:rsidR="0097775B">
        <w:rPr>
          <w:rFonts w:ascii="Times New Roman" w:eastAsia="仿宋_GB2312" w:hAnsi="Times New Roman" w:hint="eastAsia"/>
          <w:sz w:val="32"/>
          <w:szCs w:val="32"/>
        </w:rPr>
        <w:t>推</w:t>
      </w:r>
      <w:r w:rsidR="008E2F47">
        <w:rPr>
          <w:rFonts w:ascii="Times New Roman" w:eastAsia="仿宋_GB2312" w:hAnsi="Times New Roman" w:hint="eastAsia"/>
          <w:sz w:val="32"/>
          <w:szCs w:val="32"/>
        </w:rPr>
        <w:t>广</w:t>
      </w:r>
      <w:r w:rsidR="0097775B">
        <w:rPr>
          <w:rFonts w:ascii="Times New Roman" w:eastAsia="仿宋_GB2312" w:hAnsi="Times New Roman" w:hint="eastAsia"/>
          <w:sz w:val="32"/>
          <w:szCs w:val="32"/>
        </w:rPr>
        <w:t>。</w:t>
      </w:r>
      <w:r w:rsidR="0097775B" w:rsidRPr="00EE6193">
        <w:rPr>
          <w:rFonts w:ascii="Times New Roman" w:eastAsia="仿宋_GB2312" w:hAnsi="Times New Roman"/>
          <w:sz w:val="32"/>
          <w:szCs w:val="32"/>
        </w:rPr>
        <w:t>联合消防、工商、卫生等部门</w:t>
      </w:r>
      <w:r w:rsidR="0097775B">
        <w:rPr>
          <w:rFonts w:ascii="Times New Roman" w:eastAsia="仿宋_GB2312" w:hAnsi="Times New Roman" w:hint="eastAsia"/>
          <w:sz w:val="32"/>
          <w:szCs w:val="32"/>
        </w:rPr>
        <w:t>，</w:t>
      </w:r>
      <w:r w:rsidR="0097775B" w:rsidRPr="00EE6193">
        <w:rPr>
          <w:rFonts w:ascii="Times New Roman" w:eastAsia="仿宋_GB2312" w:hAnsi="Times New Roman"/>
          <w:sz w:val="32"/>
          <w:szCs w:val="32"/>
        </w:rPr>
        <w:t>对全区福利机构定期开展消防安全和食品安全等在内的监督管理</w:t>
      </w:r>
      <w:r w:rsidR="0097775B">
        <w:rPr>
          <w:rFonts w:ascii="Times New Roman" w:eastAsia="仿宋_GB2312" w:hAnsi="Times New Roman" w:hint="eastAsia"/>
          <w:sz w:val="32"/>
          <w:szCs w:val="32"/>
        </w:rPr>
        <w:t>。</w:t>
      </w:r>
      <w:r w:rsidR="0097775B" w:rsidRPr="00EE6193">
        <w:rPr>
          <w:rFonts w:ascii="Times New Roman" w:eastAsia="仿宋_GB2312" w:hAnsi="Times New Roman"/>
          <w:sz w:val="32"/>
          <w:szCs w:val="32"/>
        </w:rPr>
        <w:t>协助辖区内列入拆迁范围的养老机构做好拆迁安置和重新选址搬迁工作，确保安全过渡。</w:t>
      </w:r>
    </w:p>
    <w:p w:rsidR="005D7F57" w:rsidRDefault="005D7F57" w:rsidP="008E2F47">
      <w:pPr>
        <w:widowControl w:val="0"/>
        <w:adjustRightInd/>
        <w:snapToGrid/>
        <w:spacing w:after="0" w:line="560" w:lineRule="exact"/>
        <w:ind w:firstLineChars="200" w:firstLine="632"/>
        <w:jc w:val="both"/>
        <w:rPr>
          <w:rFonts w:ascii="仿宋_GB2312" w:eastAsia="仿宋_GB2312" w:hAnsi="仿宋" w:cs="Times New Roman"/>
          <w:snapToGrid w:val="0"/>
          <w:spacing w:val="-4"/>
          <w:kern w:val="2"/>
          <w:sz w:val="32"/>
          <w:szCs w:val="32"/>
        </w:rPr>
      </w:pPr>
      <w:r>
        <w:rPr>
          <w:rFonts w:ascii="仿宋_GB2312" w:eastAsia="仿宋_GB2312" w:hAnsi="仿宋" w:cs="Times New Roman" w:hint="eastAsia"/>
          <w:snapToGrid w:val="0"/>
          <w:spacing w:val="-4"/>
          <w:kern w:val="2"/>
          <w:sz w:val="32"/>
          <w:szCs w:val="32"/>
        </w:rPr>
        <w:t>二是深化婚姻登记便民服务改革</w:t>
      </w:r>
      <w:r w:rsidR="00336281">
        <w:rPr>
          <w:rFonts w:ascii="仿宋_GB2312" w:eastAsia="仿宋_GB2312" w:hAnsi="仿宋" w:cs="Times New Roman" w:hint="eastAsia"/>
          <w:snapToGrid w:val="0"/>
          <w:spacing w:val="-4"/>
          <w:kern w:val="2"/>
          <w:sz w:val="32"/>
          <w:szCs w:val="32"/>
        </w:rPr>
        <w:t>。</w:t>
      </w:r>
      <w:r w:rsidR="00336281">
        <w:rPr>
          <w:rFonts w:ascii="仿宋_GB2312" w:eastAsia="仿宋_GB2312" w:hAnsi="仿宋" w:hint="eastAsia"/>
          <w:sz w:val="32"/>
          <w:szCs w:val="32"/>
        </w:rPr>
        <w:t>争创国家5A级婚姻登记机关为动力，推进婚姻登记标准化建设，打造现代服务型婚姻登记机关</w:t>
      </w:r>
      <w:r w:rsidR="00336281">
        <w:rPr>
          <w:rFonts w:ascii="仿宋_GB2312" w:eastAsia="仿宋_GB2312" w:hAnsi="仿宋" w:cs="Times New Roman" w:hint="eastAsia"/>
          <w:snapToGrid w:val="0"/>
          <w:spacing w:val="-4"/>
          <w:kern w:val="2"/>
          <w:sz w:val="32"/>
          <w:szCs w:val="32"/>
        </w:rPr>
        <w:t>。推进婚俗改革，倡导婚事新办。</w:t>
      </w:r>
    </w:p>
    <w:p w:rsidR="001200F6" w:rsidRPr="001200F6" w:rsidRDefault="001200F6" w:rsidP="008E2F47">
      <w:pPr>
        <w:widowControl w:val="0"/>
        <w:adjustRightInd/>
        <w:snapToGrid/>
        <w:spacing w:after="0" w:line="560" w:lineRule="exact"/>
        <w:ind w:firstLineChars="200" w:firstLine="635"/>
        <w:jc w:val="both"/>
        <w:rPr>
          <w:rFonts w:ascii="楷体_GB2312" w:eastAsia="楷体_GB2312" w:hAnsi="仿宋" w:cs="Times New Roman"/>
          <w:b/>
          <w:snapToGrid w:val="0"/>
          <w:spacing w:val="-4"/>
          <w:kern w:val="2"/>
          <w:sz w:val="32"/>
          <w:szCs w:val="32"/>
        </w:rPr>
      </w:pPr>
      <w:r w:rsidRPr="001200F6">
        <w:rPr>
          <w:rFonts w:ascii="楷体_GB2312" w:eastAsia="楷体_GB2312" w:hAnsi="仿宋" w:cs="Times New Roman" w:hint="eastAsia"/>
          <w:b/>
          <w:snapToGrid w:val="0"/>
          <w:spacing w:val="-4"/>
          <w:kern w:val="2"/>
          <w:sz w:val="32"/>
          <w:szCs w:val="32"/>
        </w:rPr>
        <w:t>（三）加强创新最基础的社会治理</w:t>
      </w:r>
    </w:p>
    <w:p w:rsidR="005D7F57" w:rsidRDefault="005D7F57" w:rsidP="008E2F47">
      <w:pPr>
        <w:spacing w:after="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一是推进社区治理创新。</w:t>
      </w:r>
      <w:r w:rsidRPr="00F31830">
        <w:rPr>
          <w:rFonts w:ascii="仿宋_GB2312" w:eastAsia="仿宋_GB2312" w:hAnsi="仿宋" w:cs="Times New Roman" w:hint="eastAsia"/>
          <w:sz w:val="32"/>
          <w:szCs w:val="32"/>
        </w:rPr>
        <w:t>出台《关于加强和完善城乡社区治理的实施意见》，推动城乡治理体系和治理能力现代化</w:t>
      </w:r>
      <w:r>
        <w:rPr>
          <w:rFonts w:ascii="仿宋_GB2312" w:eastAsia="仿宋_GB2312" w:hAnsi="仿宋" w:cs="Times New Roman" w:hint="eastAsia"/>
          <w:sz w:val="32"/>
          <w:szCs w:val="32"/>
        </w:rPr>
        <w:t>。</w:t>
      </w:r>
      <w:r w:rsidRPr="00F31830">
        <w:rPr>
          <w:rFonts w:ascii="仿宋_GB2312" w:eastAsia="仿宋_GB2312" w:hAnsi="仿宋" w:cs="Times New Roman" w:hint="eastAsia"/>
          <w:sz w:val="32"/>
          <w:szCs w:val="32"/>
        </w:rPr>
        <w:t>提升梨园南、五粮电和建祥三个社区办公环境，开展</w:t>
      </w:r>
      <w:r w:rsidRPr="00F31830">
        <w:rPr>
          <w:rFonts w:ascii="仿宋_GB2312" w:eastAsia="仿宋_GB2312" w:hAnsi="仿宋" w:cs="方正小标宋简体" w:hint="eastAsia"/>
          <w:bCs/>
          <w:sz w:val="32"/>
          <w:szCs w:val="32"/>
        </w:rPr>
        <w:t>徐家坊街道</w:t>
      </w:r>
      <w:r w:rsidRPr="00F31830">
        <w:rPr>
          <w:rFonts w:ascii="仿宋_GB2312" w:eastAsia="仿宋_GB2312" w:hAnsi="仿宋" w:cs="方正小标宋简体" w:hint="eastAsia"/>
          <w:bCs/>
          <w:sz w:val="32"/>
          <w:szCs w:val="32"/>
        </w:rPr>
        <w:lastRenderedPageBreak/>
        <w:t>服务中心、灌婴社区、益民南社区、益民北社区市级</w:t>
      </w:r>
      <w:r w:rsidRPr="00F31830">
        <w:rPr>
          <w:rFonts w:ascii="仿宋_GB2312" w:eastAsia="仿宋_GB2312" w:hAnsi="仿宋" w:cs="Times New Roman" w:hint="eastAsia"/>
          <w:sz w:val="32"/>
          <w:szCs w:val="32"/>
        </w:rPr>
        <w:t>精品社区创建工作</w:t>
      </w:r>
      <w:r>
        <w:rPr>
          <w:rFonts w:ascii="仿宋_GB2312" w:eastAsia="仿宋_GB2312" w:hAnsi="仿宋" w:cs="Times New Roman" w:hint="eastAsia"/>
          <w:sz w:val="32"/>
          <w:szCs w:val="32"/>
        </w:rPr>
        <w:t>。</w:t>
      </w:r>
      <w:r w:rsidRPr="00F31830">
        <w:rPr>
          <w:rFonts w:ascii="仿宋_GB2312" w:eastAsia="仿宋_GB2312" w:hAnsi="仿宋" w:cs="Times New Roman" w:hint="eastAsia"/>
          <w:sz w:val="32"/>
          <w:szCs w:val="32"/>
        </w:rPr>
        <w:t>完成社区工作者招聘工作，并对他们进行培训。</w:t>
      </w:r>
    </w:p>
    <w:p w:rsidR="005D7F57" w:rsidRDefault="005D7F57" w:rsidP="008E2F47">
      <w:pPr>
        <w:spacing w:after="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二是引导促进社会组织有序发展。</w:t>
      </w:r>
      <w:r w:rsidR="00336281" w:rsidRPr="00336281">
        <w:rPr>
          <w:rFonts w:ascii="仿宋_GB2312" w:eastAsia="仿宋_GB2312" w:hAnsi="仿宋" w:hint="eastAsia"/>
          <w:sz w:val="32"/>
          <w:szCs w:val="32"/>
        </w:rPr>
        <w:t>建立区级社会组织工作协调机制，完善社会组织综合监管机制，加强社会组织信用体</w:t>
      </w:r>
      <w:r w:rsidR="00336281">
        <w:rPr>
          <w:rFonts w:ascii="仿宋_GB2312" w:eastAsia="仿宋_GB2312" w:hAnsi="仿宋" w:hint="eastAsia"/>
          <w:sz w:val="32"/>
          <w:szCs w:val="32"/>
        </w:rPr>
        <w:t>系建设。</w:t>
      </w:r>
      <w:r w:rsidR="00336281" w:rsidRPr="00336281">
        <w:rPr>
          <w:rFonts w:ascii="仿宋_GB2312" w:eastAsia="仿宋_GB2312" w:hAnsi="仿宋" w:hint="eastAsia"/>
          <w:sz w:val="32"/>
          <w:szCs w:val="32"/>
        </w:rPr>
        <w:t>加大社区社会组织培育力度，实施“青橙计划”支持社会组织开展社会服</w:t>
      </w:r>
      <w:r w:rsidR="00336281">
        <w:rPr>
          <w:rFonts w:ascii="仿宋_GB2312" w:eastAsia="仿宋_GB2312" w:hAnsi="仿宋" w:hint="eastAsia"/>
          <w:sz w:val="32"/>
          <w:szCs w:val="32"/>
        </w:rPr>
        <w:t>务。规范社会组织各类专项资金使用，提升服务绩效和社会公信力。</w:t>
      </w:r>
      <w:r w:rsidR="00336281" w:rsidRPr="00336281">
        <w:rPr>
          <w:rFonts w:ascii="仿宋_GB2312" w:eastAsia="仿宋_GB2312" w:hAnsi="仿宋" w:hint="eastAsia"/>
          <w:sz w:val="32"/>
          <w:szCs w:val="32"/>
        </w:rPr>
        <w:t>发动社会组织</w:t>
      </w:r>
      <w:r w:rsidR="00336281">
        <w:rPr>
          <w:rFonts w:ascii="仿宋_GB2312" w:eastAsia="仿宋_GB2312" w:hAnsi="仿宋" w:hint="eastAsia"/>
          <w:sz w:val="32"/>
          <w:szCs w:val="32"/>
        </w:rPr>
        <w:t>参与平安建设，开展公益组织和企业跨界合作，助力民营经济发展。加强年检年报工作，全面清理“僵尸”社会组织。</w:t>
      </w:r>
      <w:r w:rsidR="00336281" w:rsidRPr="00336281">
        <w:rPr>
          <w:rFonts w:ascii="仿宋_GB2312" w:eastAsia="仿宋_GB2312" w:hAnsi="仿宋" w:hint="eastAsia"/>
          <w:sz w:val="32"/>
          <w:szCs w:val="32"/>
        </w:rPr>
        <w:t>加大社会组织执法力度，联合公安部门继续开展打击整治非法社会组织专项行动。巩固提升社会组织党建“两个覆盖”工作成果，促进社会组织党组织从有形覆盖向有效覆盖转变。</w:t>
      </w:r>
    </w:p>
    <w:p w:rsidR="001200F6" w:rsidRPr="005D7F57" w:rsidRDefault="005D7F57" w:rsidP="008E2F47">
      <w:pPr>
        <w:spacing w:after="0" w:line="560" w:lineRule="exact"/>
        <w:ind w:firstLineChars="200" w:firstLine="640"/>
        <w:jc w:val="both"/>
        <w:rPr>
          <w:rFonts w:ascii="仿宋_GB2312" w:eastAsia="仿宋_GB2312" w:hAnsi="仿宋" w:cs="Times New Roman"/>
          <w:sz w:val="32"/>
          <w:szCs w:val="32"/>
        </w:rPr>
      </w:pPr>
      <w:r>
        <w:rPr>
          <w:rFonts w:ascii="仿宋_GB2312" w:eastAsia="仿宋_GB2312" w:hAnsi="仿宋" w:hint="eastAsia"/>
          <w:sz w:val="32"/>
          <w:szCs w:val="32"/>
        </w:rPr>
        <w:t>三是加快发展社会工作和志愿服务。</w:t>
      </w:r>
      <w:r w:rsidR="00336281" w:rsidRPr="00336281">
        <w:rPr>
          <w:rFonts w:ascii="仿宋_GB2312" w:eastAsia="仿宋_GB2312" w:hAnsi="仿宋" w:hint="eastAsia"/>
          <w:sz w:val="32"/>
          <w:szCs w:val="32"/>
        </w:rPr>
        <w:t>支持社会工作机构开展专业服务，督促小桔灯社会公益创新发展中心、江西洪宇社会工作服务社等机构保质保量完成2018年度省级福彩公益金支持社会工作服务项目和2018</w:t>
      </w:r>
      <w:r w:rsidR="002F123F">
        <w:rPr>
          <w:rFonts w:ascii="仿宋_GB2312" w:eastAsia="仿宋_GB2312" w:hAnsi="仿宋" w:hint="eastAsia"/>
          <w:sz w:val="32"/>
          <w:szCs w:val="32"/>
        </w:rPr>
        <w:t>年市福彩公益金项目。</w:t>
      </w:r>
      <w:r w:rsidR="00336281" w:rsidRPr="00336281">
        <w:rPr>
          <w:rFonts w:ascii="仿宋_GB2312" w:eastAsia="仿宋_GB2312" w:hAnsi="仿宋" w:hint="eastAsia"/>
          <w:sz w:val="32"/>
          <w:szCs w:val="32"/>
        </w:rPr>
        <w:t>开展多层次、多批次的社会工作培训，提高</w:t>
      </w:r>
      <w:r w:rsidR="002F123F">
        <w:rPr>
          <w:rFonts w:ascii="仿宋_GB2312" w:eastAsia="仿宋_GB2312" w:hAnsi="仿宋" w:hint="eastAsia"/>
          <w:sz w:val="32"/>
          <w:szCs w:val="32"/>
        </w:rPr>
        <w:t>全国社会工作职业水平考试通过率，推进社会工作职业化和专业化。</w:t>
      </w:r>
      <w:r w:rsidR="00336281" w:rsidRPr="00336281">
        <w:rPr>
          <w:rFonts w:ascii="仿宋_GB2312" w:eastAsia="仿宋_GB2312" w:hAnsi="仿宋" w:hint="eastAsia"/>
          <w:sz w:val="32"/>
          <w:szCs w:val="32"/>
        </w:rPr>
        <w:t>加大志愿服务组织培育，扩大志愿者队伍，鼓励广泛开展志</w:t>
      </w:r>
      <w:r w:rsidR="002F123F">
        <w:rPr>
          <w:rFonts w:ascii="仿宋_GB2312" w:eastAsia="仿宋_GB2312" w:hAnsi="仿宋" w:hint="eastAsia"/>
          <w:sz w:val="32"/>
          <w:szCs w:val="32"/>
        </w:rPr>
        <w:t>愿服务，有计划有重点地扶持一批品牌性社会组织和志愿服务项目。</w:t>
      </w:r>
      <w:r w:rsidR="00336281" w:rsidRPr="00336281">
        <w:rPr>
          <w:rFonts w:ascii="仿宋_GB2312" w:eastAsia="仿宋_GB2312" w:hAnsi="仿宋" w:hint="eastAsia"/>
          <w:sz w:val="32"/>
          <w:szCs w:val="32"/>
        </w:rPr>
        <w:t>全面推广使用全国志愿服务信息系统，规范志愿服务记录与证明出具，完善志愿服务政策制度。</w:t>
      </w:r>
    </w:p>
    <w:p w:rsidR="001200F6" w:rsidRPr="001200F6" w:rsidRDefault="001200F6" w:rsidP="008E2F47">
      <w:pPr>
        <w:widowControl w:val="0"/>
        <w:adjustRightInd/>
        <w:snapToGrid/>
        <w:spacing w:after="0" w:line="560" w:lineRule="exact"/>
        <w:ind w:firstLineChars="200" w:firstLine="635"/>
        <w:jc w:val="both"/>
        <w:rPr>
          <w:rFonts w:ascii="楷体_GB2312" w:eastAsia="楷体_GB2312" w:hAnsi="仿宋" w:cs="Times New Roman"/>
          <w:b/>
          <w:snapToGrid w:val="0"/>
          <w:spacing w:val="-4"/>
          <w:kern w:val="2"/>
          <w:sz w:val="32"/>
          <w:szCs w:val="32"/>
        </w:rPr>
      </w:pPr>
      <w:r w:rsidRPr="001200F6">
        <w:rPr>
          <w:rFonts w:ascii="楷体_GB2312" w:eastAsia="楷体_GB2312" w:hAnsi="仿宋" w:cs="Times New Roman" w:hint="eastAsia"/>
          <w:b/>
          <w:snapToGrid w:val="0"/>
          <w:spacing w:val="-4"/>
          <w:kern w:val="2"/>
          <w:sz w:val="32"/>
          <w:szCs w:val="32"/>
        </w:rPr>
        <w:t>（四）稳妥实施专项行政管理</w:t>
      </w:r>
    </w:p>
    <w:p w:rsidR="008E2F47" w:rsidRDefault="001A1F53" w:rsidP="008E2F47">
      <w:pPr>
        <w:widowControl w:val="0"/>
        <w:adjustRightInd/>
        <w:snapToGrid/>
        <w:spacing w:after="0" w:line="560" w:lineRule="exact"/>
        <w:ind w:firstLineChars="200" w:firstLine="632"/>
        <w:jc w:val="both"/>
        <w:rPr>
          <w:rFonts w:ascii="仿宋_GB2312" w:eastAsia="仿宋_GB2312" w:hAnsi="仿宋" w:cs="Times New Roman"/>
          <w:snapToGrid w:val="0"/>
          <w:spacing w:val="-4"/>
          <w:kern w:val="2"/>
          <w:sz w:val="32"/>
          <w:szCs w:val="32"/>
        </w:rPr>
      </w:pPr>
      <w:r>
        <w:rPr>
          <w:rFonts w:ascii="仿宋_GB2312" w:eastAsia="仿宋_GB2312" w:hAnsi="仿宋" w:cs="Times New Roman" w:hint="eastAsia"/>
          <w:snapToGrid w:val="0"/>
          <w:spacing w:val="-4"/>
          <w:kern w:val="2"/>
          <w:sz w:val="32"/>
          <w:szCs w:val="32"/>
        </w:rPr>
        <w:t>做好地名文化保护名录的编制和申报工作，</w:t>
      </w:r>
      <w:r w:rsidRPr="001A1F53">
        <w:rPr>
          <w:rFonts w:ascii="仿宋_GB2312" w:eastAsia="仿宋_GB2312" w:hAnsi="仿宋" w:cs="Times New Roman" w:hint="eastAsia"/>
          <w:snapToGrid w:val="0"/>
          <w:spacing w:val="-4"/>
          <w:kern w:val="2"/>
          <w:sz w:val="32"/>
          <w:szCs w:val="32"/>
        </w:rPr>
        <w:t>探索二维码标</w:t>
      </w:r>
      <w:r w:rsidRPr="001A1F53">
        <w:rPr>
          <w:rFonts w:ascii="仿宋_GB2312" w:eastAsia="仿宋_GB2312" w:hAnsi="仿宋" w:cs="Times New Roman" w:hint="eastAsia"/>
          <w:snapToGrid w:val="0"/>
          <w:spacing w:val="-4"/>
          <w:kern w:val="2"/>
          <w:sz w:val="32"/>
          <w:szCs w:val="32"/>
        </w:rPr>
        <w:lastRenderedPageBreak/>
        <w:t>志牌，提高地名公众服务水平。打造好地名地址库平台建设，实现地名、地址，门楼牌数据融合，资源共享。</w:t>
      </w:r>
      <w:r>
        <w:rPr>
          <w:rFonts w:ascii="仿宋_GB2312" w:eastAsia="仿宋_GB2312" w:hAnsi="仿宋" w:cs="Times New Roman" w:hint="eastAsia"/>
          <w:snapToGrid w:val="0"/>
          <w:spacing w:val="-4"/>
          <w:kern w:val="2"/>
          <w:sz w:val="32"/>
          <w:szCs w:val="32"/>
        </w:rPr>
        <w:t>深化地名普查成果转化利用，继续推进标准图录典志编纂。加强行政区域界线管理，完成年度边界联检工作，开展平安边界建设。</w:t>
      </w:r>
    </w:p>
    <w:p w:rsidR="008B64AE" w:rsidRPr="008E2F47" w:rsidRDefault="008B64AE" w:rsidP="008E2F47">
      <w:pPr>
        <w:widowControl w:val="0"/>
        <w:adjustRightInd/>
        <w:snapToGrid/>
        <w:spacing w:after="0" w:line="560" w:lineRule="exact"/>
        <w:ind w:firstLineChars="200" w:firstLine="640"/>
        <w:jc w:val="both"/>
        <w:rPr>
          <w:rFonts w:ascii="仿宋_GB2312" w:eastAsia="仿宋_GB2312" w:hAnsi="仿宋" w:cs="Times New Roman"/>
          <w:snapToGrid w:val="0"/>
          <w:spacing w:val="-4"/>
          <w:kern w:val="2"/>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年，全区</w:t>
      </w:r>
      <w:r w:rsidRPr="00044523">
        <w:rPr>
          <w:rFonts w:ascii="Times New Roman" w:eastAsia="仿宋_GB2312" w:hAnsi="Times New Roman" w:cs="Times New Roman"/>
          <w:sz w:val="32"/>
          <w:szCs w:val="32"/>
        </w:rPr>
        <w:t>民政工作</w:t>
      </w:r>
      <w:r>
        <w:rPr>
          <w:rFonts w:ascii="Times New Roman" w:eastAsia="仿宋_GB2312" w:hAnsi="Times New Roman" w:cs="Times New Roman" w:hint="eastAsia"/>
          <w:sz w:val="32"/>
          <w:szCs w:val="32"/>
        </w:rPr>
        <w:t>将</w:t>
      </w:r>
      <w:r w:rsidRPr="00044523">
        <w:rPr>
          <w:rFonts w:ascii="Times New Roman" w:eastAsia="仿宋_GB2312" w:hAnsi="Times New Roman" w:cs="Times New Roman"/>
          <w:sz w:val="32"/>
          <w:szCs w:val="32"/>
        </w:rPr>
        <w:t>进一步深化</w:t>
      </w:r>
      <w:r w:rsidRPr="00044523">
        <w:rPr>
          <w:rFonts w:ascii="Times New Roman" w:eastAsia="仿宋_GB2312" w:hAnsi="Times New Roman" w:cs="Times New Roman"/>
          <w:sz w:val="32"/>
          <w:szCs w:val="32"/>
        </w:rPr>
        <w:t xml:space="preserve"> “</w:t>
      </w:r>
      <w:r w:rsidRPr="00044523">
        <w:rPr>
          <w:rFonts w:ascii="Times New Roman" w:eastAsia="仿宋_GB2312" w:hAnsi="Times New Roman" w:cs="Times New Roman"/>
          <w:sz w:val="32"/>
          <w:szCs w:val="32"/>
        </w:rPr>
        <w:t>托底线、补短板、求突破、争创新</w:t>
      </w:r>
      <w:r w:rsidRPr="00044523">
        <w:rPr>
          <w:rFonts w:ascii="Times New Roman" w:eastAsia="仿宋_GB2312" w:hAnsi="Times New Roman" w:cs="Times New Roman"/>
          <w:sz w:val="32"/>
          <w:szCs w:val="32"/>
        </w:rPr>
        <w:t>”</w:t>
      </w:r>
      <w:r w:rsidRPr="00044523">
        <w:rPr>
          <w:rFonts w:ascii="Times New Roman" w:eastAsia="仿宋_GB2312" w:hAnsi="Times New Roman" w:cs="Times New Roman"/>
          <w:sz w:val="32"/>
          <w:szCs w:val="32"/>
        </w:rPr>
        <w:t>工作思路，以</w:t>
      </w:r>
      <w:r>
        <w:rPr>
          <w:rFonts w:ascii="Times New Roman" w:eastAsia="仿宋_GB2312" w:hAnsi="Times New Roman" w:cs="Times New Roman" w:hint="eastAsia"/>
          <w:sz w:val="32"/>
          <w:szCs w:val="32"/>
        </w:rPr>
        <w:t>殡葬改革、脱贫解困和“</w:t>
      </w:r>
      <w:r>
        <w:rPr>
          <w:rFonts w:ascii="Times New Roman" w:eastAsia="仿宋_GB2312" w:hAnsi="Times New Roman" w:cs="Times New Roman" w:hint="eastAsia"/>
          <w:sz w:val="32"/>
          <w:szCs w:val="32"/>
        </w:rPr>
        <w:t>1+5+X</w:t>
      </w:r>
      <w:r>
        <w:rPr>
          <w:rFonts w:ascii="Times New Roman" w:eastAsia="仿宋_GB2312" w:hAnsi="Times New Roman" w:cs="Times New Roman" w:hint="eastAsia"/>
          <w:sz w:val="32"/>
          <w:szCs w:val="32"/>
        </w:rPr>
        <w:t>”</w:t>
      </w:r>
      <w:r w:rsidR="00B976CF">
        <w:rPr>
          <w:rFonts w:ascii="Times New Roman" w:eastAsia="仿宋_GB2312" w:hAnsi="Times New Roman" w:cs="Times New Roman" w:hint="eastAsia"/>
          <w:sz w:val="32"/>
          <w:szCs w:val="32"/>
        </w:rPr>
        <w:t>三项</w:t>
      </w:r>
      <w:r w:rsidRPr="00044523">
        <w:rPr>
          <w:rFonts w:ascii="Times New Roman" w:eastAsia="仿宋_GB2312" w:hAnsi="Times New Roman" w:cs="Times New Roman"/>
          <w:sz w:val="32"/>
          <w:szCs w:val="32"/>
        </w:rPr>
        <w:t>重点工作为抓手，</w:t>
      </w:r>
      <w:r w:rsidR="001200F6">
        <w:rPr>
          <w:rFonts w:ascii="Times New Roman" w:eastAsia="仿宋_GB2312" w:hAnsi="Times New Roman" w:cs="Times New Roman" w:hint="eastAsia"/>
          <w:sz w:val="32"/>
          <w:szCs w:val="32"/>
        </w:rPr>
        <w:t>聚焦“三最一专”，</w:t>
      </w:r>
      <w:r w:rsidRPr="00044523">
        <w:rPr>
          <w:rFonts w:ascii="Times New Roman" w:eastAsia="仿宋_GB2312" w:hAnsi="Times New Roman" w:cs="Times New Roman"/>
          <w:sz w:val="32"/>
          <w:szCs w:val="32"/>
        </w:rPr>
        <w:t>加快推进民生项目化建设，</w:t>
      </w:r>
      <w:r w:rsidR="00B976CF">
        <w:rPr>
          <w:rFonts w:ascii="Times New Roman" w:eastAsia="仿宋_GB2312" w:hAnsi="Times New Roman" w:cs="Times New Roman" w:hint="eastAsia"/>
          <w:sz w:val="32"/>
          <w:szCs w:val="32"/>
        </w:rPr>
        <w:t>力争各项工作在全市站首位，重点民政业务在全省有地位，确保</w:t>
      </w:r>
      <w:r>
        <w:rPr>
          <w:rFonts w:ascii="Times New Roman" w:eastAsia="仿宋_GB2312" w:hAnsi="Times New Roman" w:cs="Times New Roman" w:hint="eastAsia"/>
          <w:sz w:val="32"/>
          <w:szCs w:val="32"/>
        </w:rPr>
        <w:t>民政</w:t>
      </w:r>
      <w:r w:rsidR="00B976CF">
        <w:rPr>
          <w:rFonts w:ascii="Times New Roman" w:eastAsia="仿宋_GB2312" w:hAnsi="Times New Roman" w:cs="Times New Roman" w:hint="eastAsia"/>
          <w:sz w:val="32"/>
          <w:szCs w:val="32"/>
        </w:rPr>
        <w:t>工作</w:t>
      </w:r>
      <w:r>
        <w:rPr>
          <w:rFonts w:ascii="Times New Roman" w:eastAsia="仿宋_GB2312" w:hAnsi="Times New Roman" w:cs="Times New Roman" w:hint="eastAsia"/>
          <w:sz w:val="32"/>
          <w:szCs w:val="32"/>
        </w:rPr>
        <w:t>在我区建设“人文生态慧圃，都市产业新城”中发挥重要</w:t>
      </w:r>
      <w:r w:rsidR="00B976CF">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骨干作用</w:t>
      </w:r>
      <w:r w:rsidRPr="00044523">
        <w:rPr>
          <w:rFonts w:ascii="Times New Roman" w:eastAsia="仿宋_GB2312" w:hAnsi="Times New Roman" w:cs="Times New Roman"/>
          <w:sz w:val="32"/>
          <w:szCs w:val="32"/>
        </w:rPr>
        <w:t>。</w:t>
      </w:r>
    </w:p>
    <w:sectPr w:rsidR="008B64AE" w:rsidRPr="008E2F47" w:rsidSect="00401353">
      <w:pgSz w:w="11906" w:h="16838"/>
      <w:pgMar w:top="1440" w:right="1588"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C9" w:rsidRDefault="00877FC9" w:rsidP="00C504D6">
      <w:pPr>
        <w:spacing w:after="0"/>
      </w:pPr>
      <w:r>
        <w:separator/>
      </w:r>
    </w:p>
  </w:endnote>
  <w:endnote w:type="continuationSeparator" w:id="0">
    <w:p w:rsidR="00877FC9" w:rsidRDefault="00877FC9" w:rsidP="00C504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C9" w:rsidRDefault="00877FC9" w:rsidP="00C504D6">
      <w:pPr>
        <w:spacing w:after="0"/>
      </w:pPr>
      <w:r>
        <w:separator/>
      </w:r>
    </w:p>
  </w:footnote>
  <w:footnote w:type="continuationSeparator" w:id="0">
    <w:p w:rsidR="00877FC9" w:rsidRDefault="00877FC9" w:rsidP="00C504D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8674"/>
  </w:hdrShapeDefaults>
  <w:footnotePr>
    <w:footnote w:id="-1"/>
    <w:footnote w:id="0"/>
  </w:footnotePr>
  <w:endnotePr>
    <w:endnote w:id="-1"/>
    <w:endnote w:id="0"/>
  </w:endnotePr>
  <w:compat>
    <w:useFELayout/>
  </w:compat>
  <w:rsids>
    <w:rsidRoot w:val="00D31D50"/>
    <w:rsid w:val="00021A75"/>
    <w:rsid w:val="00037B6B"/>
    <w:rsid w:val="0004270B"/>
    <w:rsid w:val="0008646C"/>
    <w:rsid w:val="000A648F"/>
    <w:rsid w:val="000B759E"/>
    <w:rsid w:val="000C77A6"/>
    <w:rsid w:val="000F1BDC"/>
    <w:rsid w:val="00103041"/>
    <w:rsid w:val="0010759C"/>
    <w:rsid w:val="001200F6"/>
    <w:rsid w:val="00132021"/>
    <w:rsid w:val="00145219"/>
    <w:rsid w:val="00172C4E"/>
    <w:rsid w:val="001A1F53"/>
    <w:rsid w:val="001B69A1"/>
    <w:rsid w:val="001F6710"/>
    <w:rsid w:val="00217183"/>
    <w:rsid w:val="002463A5"/>
    <w:rsid w:val="0024766D"/>
    <w:rsid w:val="00276FAD"/>
    <w:rsid w:val="00294F88"/>
    <w:rsid w:val="002951CA"/>
    <w:rsid w:val="00296C9E"/>
    <w:rsid w:val="002A45BE"/>
    <w:rsid w:val="002A6A18"/>
    <w:rsid w:val="002C4D79"/>
    <w:rsid w:val="002D3B00"/>
    <w:rsid w:val="002E6416"/>
    <w:rsid w:val="002E6755"/>
    <w:rsid w:val="002F123F"/>
    <w:rsid w:val="00303CC1"/>
    <w:rsid w:val="00323B43"/>
    <w:rsid w:val="00336281"/>
    <w:rsid w:val="00381F27"/>
    <w:rsid w:val="0038745F"/>
    <w:rsid w:val="00387E26"/>
    <w:rsid w:val="003B6F0F"/>
    <w:rsid w:val="003C569C"/>
    <w:rsid w:val="003D37D8"/>
    <w:rsid w:val="003D4779"/>
    <w:rsid w:val="003F5803"/>
    <w:rsid w:val="00401353"/>
    <w:rsid w:val="00426133"/>
    <w:rsid w:val="004301DB"/>
    <w:rsid w:val="004358AB"/>
    <w:rsid w:val="004524CE"/>
    <w:rsid w:val="00475CD5"/>
    <w:rsid w:val="004A03E0"/>
    <w:rsid w:val="004C4369"/>
    <w:rsid w:val="004E143E"/>
    <w:rsid w:val="004F565C"/>
    <w:rsid w:val="00503B2D"/>
    <w:rsid w:val="00520E43"/>
    <w:rsid w:val="0052730B"/>
    <w:rsid w:val="00535888"/>
    <w:rsid w:val="00544CAE"/>
    <w:rsid w:val="00544CD5"/>
    <w:rsid w:val="005553B3"/>
    <w:rsid w:val="00563BB8"/>
    <w:rsid w:val="00570F81"/>
    <w:rsid w:val="00575C14"/>
    <w:rsid w:val="005C239D"/>
    <w:rsid w:val="005C58B8"/>
    <w:rsid w:val="005D7F57"/>
    <w:rsid w:val="006077D8"/>
    <w:rsid w:val="00635298"/>
    <w:rsid w:val="00637DEF"/>
    <w:rsid w:val="00647D82"/>
    <w:rsid w:val="00684D54"/>
    <w:rsid w:val="0069405A"/>
    <w:rsid w:val="006A080C"/>
    <w:rsid w:val="006B06F4"/>
    <w:rsid w:val="006E07E5"/>
    <w:rsid w:val="00712CC5"/>
    <w:rsid w:val="0077382E"/>
    <w:rsid w:val="00783E4D"/>
    <w:rsid w:val="00795421"/>
    <w:rsid w:val="00796C8D"/>
    <w:rsid w:val="007A7A99"/>
    <w:rsid w:val="007D040A"/>
    <w:rsid w:val="007D6405"/>
    <w:rsid w:val="007F54A5"/>
    <w:rsid w:val="0085156A"/>
    <w:rsid w:val="008538AA"/>
    <w:rsid w:val="00877FC9"/>
    <w:rsid w:val="00883B2D"/>
    <w:rsid w:val="008A55F0"/>
    <w:rsid w:val="008B64AE"/>
    <w:rsid w:val="008B7726"/>
    <w:rsid w:val="008C4C15"/>
    <w:rsid w:val="008D458A"/>
    <w:rsid w:val="008E2F47"/>
    <w:rsid w:val="00907D72"/>
    <w:rsid w:val="00907F68"/>
    <w:rsid w:val="0095426A"/>
    <w:rsid w:val="00965F02"/>
    <w:rsid w:val="0097775B"/>
    <w:rsid w:val="00996D8B"/>
    <w:rsid w:val="009A5BCC"/>
    <w:rsid w:val="009B09E9"/>
    <w:rsid w:val="009B1A84"/>
    <w:rsid w:val="009B6EBB"/>
    <w:rsid w:val="009B77B9"/>
    <w:rsid w:val="009D6AC8"/>
    <w:rsid w:val="009F2628"/>
    <w:rsid w:val="00A15B3F"/>
    <w:rsid w:val="00A25DB5"/>
    <w:rsid w:val="00A61E47"/>
    <w:rsid w:val="00A72F4D"/>
    <w:rsid w:val="00AD15D9"/>
    <w:rsid w:val="00AE36BA"/>
    <w:rsid w:val="00AF6D51"/>
    <w:rsid w:val="00B05A3C"/>
    <w:rsid w:val="00B37C8C"/>
    <w:rsid w:val="00B52998"/>
    <w:rsid w:val="00B81CEA"/>
    <w:rsid w:val="00B976CF"/>
    <w:rsid w:val="00BA08C2"/>
    <w:rsid w:val="00BA4B8D"/>
    <w:rsid w:val="00BB4BB3"/>
    <w:rsid w:val="00BC045C"/>
    <w:rsid w:val="00BE107E"/>
    <w:rsid w:val="00BF61FA"/>
    <w:rsid w:val="00BF73F2"/>
    <w:rsid w:val="00C01B78"/>
    <w:rsid w:val="00C04570"/>
    <w:rsid w:val="00C213EA"/>
    <w:rsid w:val="00C43F5F"/>
    <w:rsid w:val="00C4462B"/>
    <w:rsid w:val="00C504D6"/>
    <w:rsid w:val="00C515D4"/>
    <w:rsid w:val="00C56DFA"/>
    <w:rsid w:val="00C64258"/>
    <w:rsid w:val="00C72D03"/>
    <w:rsid w:val="00C76AB1"/>
    <w:rsid w:val="00C949A0"/>
    <w:rsid w:val="00CD119B"/>
    <w:rsid w:val="00D05438"/>
    <w:rsid w:val="00D126FC"/>
    <w:rsid w:val="00D138E2"/>
    <w:rsid w:val="00D17C15"/>
    <w:rsid w:val="00D2039C"/>
    <w:rsid w:val="00D31D50"/>
    <w:rsid w:val="00DC67F3"/>
    <w:rsid w:val="00DC7407"/>
    <w:rsid w:val="00DE7D9A"/>
    <w:rsid w:val="00DF1A72"/>
    <w:rsid w:val="00E90E02"/>
    <w:rsid w:val="00E957E6"/>
    <w:rsid w:val="00EB096F"/>
    <w:rsid w:val="00ED4612"/>
    <w:rsid w:val="00F0189D"/>
    <w:rsid w:val="00F05B91"/>
    <w:rsid w:val="00F30BCF"/>
    <w:rsid w:val="00F63083"/>
    <w:rsid w:val="00F84078"/>
    <w:rsid w:val="00F87E87"/>
    <w:rsid w:val="00F97206"/>
    <w:rsid w:val="00FB0421"/>
    <w:rsid w:val="00FE4C8B"/>
    <w:rsid w:val="00FF19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04D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504D6"/>
    <w:rPr>
      <w:rFonts w:ascii="Tahoma" w:hAnsi="Tahoma"/>
      <w:sz w:val="18"/>
      <w:szCs w:val="18"/>
    </w:rPr>
  </w:style>
  <w:style w:type="paragraph" w:styleId="a4">
    <w:name w:val="footer"/>
    <w:basedOn w:val="a"/>
    <w:link w:val="Char0"/>
    <w:uiPriority w:val="99"/>
    <w:semiHidden/>
    <w:unhideWhenUsed/>
    <w:rsid w:val="00C504D6"/>
    <w:pPr>
      <w:tabs>
        <w:tab w:val="center" w:pos="4153"/>
        <w:tab w:val="right" w:pos="8306"/>
      </w:tabs>
    </w:pPr>
    <w:rPr>
      <w:sz w:val="18"/>
      <w:szCs w:val="18"/>
    </w:rPr>
  </w:style>
  <w:style w:type="character" w:customStyle="1" w:styleId="Char0">
    <w:name w:val="页脚 Char"/>
    <w:basedOn w:val="a0"/>
    <w:link w:val="a4"/>
    <w:uiPriority w:val="99"/>
    <w:semiHidden/>
    <w:rsid w:val="00C504D6"/>
    <w:rPr>
      <w:rFonts w:ascii="Tahoma" w:hAnsi="Tahoma"/>
      <w:sz w:val="18"/>
      <w:szCs w:val="18"/>
    </w:rPr>
  </w:style>
  <w:style w:type="paragraph" w:styleId="a5">
    <w:name w:val="Normal (Web)"/>
    <w:basedOn w:val="a"/>
    <w:uiPriority w:val="99"/>
    <w:unhideWhenUsed/>
    <w:qFormat/>
    <w:rsid w:val="008B64A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7</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邬苾卉（青云谱）</cp:lastModifiedBy>
  <cp:revision>376</cp:revision>
  <dcterms:created xsi:type="dcterms:W3CDTF">2008-09-11T17:20:00Z</dcterms:created>
  <dcterms:modified xsi:type="dcterms:W3CDTF">2019-04-10T03:17:00Z</dcterms:modified>
</cp:coreProperties>
</file>