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-20"/>
          <w:sz w:val="84"/>
          <w:szCs w:val="84"/>
        </w:rPr>
      </w:pPr>
      <w:r>
        <w:rPr>
          <w:rFonts w:hint="eastAsia" w:ascii="方正小标宋简体" w:hAnsi="宋体" w:eastAsia="方正小标宋简体"/>
          <w:spacing w:val="-20"/>
          <w:sz w:val="84"/>
          <w:szCs w:val="84"/>
          <w:u w:val="single"/>
        </w:rPr>
        <w:t>青 云 谱 区 民 政 局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青民建字〔202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pacing w:line="560" w:lineRule="exact"/>
        <w:ind w:left="630" w:leftChars="300" w:firstLine="5943" w:firstLineChars="185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A1</w:t>
      </w:r>
    </w:p>
    <w:p>
      <w:pPr>
        <w:spacing w:line="560" w:lineRule="exact"/>
        <w:jc w:val="center"/>
        <w:rPr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对区</w:t>
      </w:r>
      <w:r>
        <w:rPr>
          <w:rFonts w:hint="eastAsia" w:ascii="方正小标宋简体" w:hAnsi="宋体" w:eastAsia="方正小标宋简体"/>
          <w:sz w:val="44"/>
          <w:szCs w:val="44"/>
        </w:rPr>
        <w:t>十七届人大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66</w:t>
      </w:r>
      <w:r>
        <w:rPr>
          <w:rFonts w:hint="eastAsia" w:ascii="方正小标宋简体" w:hAnsi="宋体" w:eastAsia="方正小标宋简体"/>
          <w:sz w:val="44"/>
          <w:szCs w:val="44"/>
        </w:rPr>
        <w:t>号建议的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答复</w:t>
      </w:r>
    </w:p>
    <w:p>
      <w:pPr>
        <w:pStyle w:val="6"/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罗俊辉代表：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首先感谢代表对我区社区干部队伍建设的关心。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您提出的《关于完善社区干部录用机制的建议》，我局已收悉，现回复如下：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推进队伍建设专业化，提高社区工作者整体素质。根据市委办公厅、市政府办公厅《印发&lt;关于加强城市社区工作者职业体系建设的实施意见&gt;的通知》（洪办字〔2020〕17号）文件精神，我区一直坚持“凡进必考”制度，由区城乡社区治理领导小组统筹协调相关部门开展招聘工作，按照社区工作者职数空缺数量，委托第三方招聘公司面向社会公开招聘，招聘对象一般应具有大专及以上学历，年龄在35周岁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（对于有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3年以上乡镇基层、社区工作经验者及中共正式党员，年龄可放宽至40周岁以下）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满足中共正式党员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身份、通过全国社会工作者职业水平考试并取得资格证书、</w:t>
      </w:r>
      <w:r>
        <w:rPr>
          <w:rFonts w:hint="eastAsia" w:ascii="仿宋_GB2312" w:hAnsi="仿宋" w:eastAsia="仿宋_GB2312" w:cs="仿宋_GB2312"/>
          <w:b w:val="0"/>
          <w:sz w:val="32"/>
          <w:szCs w:val="32"/>
        </w:rPr>
        <w:t>取得硕士研究及以上学历</w:t>
      </w:r>
      <w:r>
        <w:rPr>
          <w:rFonts w:hint="eastAsia" w:ascii="仿宋_GB2312" w:hAnsi="仿宋" w:eastAsia="仿宋_GB2312" w:cs="仿宋_GB2312"/>
          <w:b w:val="0"/>
          <w:sz w:val="32"/>
          <w:szCs w:val="32"/>
          <w:lang w:eastAsia="zh-CN"/>
        </w:rPr>
        <w:t>其中一项的</w:t>
      </w:r>
      <w:r>
        <w:rPr>
          <w:rFonts w:hint="eastAsia" w:ascii="仿宋_GB2312" w:hAnsi="仿宋" w:eastAsia="仿宋_GB2312" w:cs="仿宋_GB2312"/>
          <w:b w:val="0"/>
          <w:sz w:val="32"/>
          <w:szCs w:val="32"/>
        </w:rPr>
        <w:t>报考者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均有加分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加分项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按相应分值累加于笔试成绩中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社区工作者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招聘完成后由街道、镇统筹调配、社区使用，试用期为三个月，试用合格者，实行聘期管理。</w:t>
      </w:r>
    </w:p>
    <w:p>
      <w:pPr>
        <w:bidi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</w:rPr>
        <w:t xml:space="preserve"> 下一步，我们将继续做好全区社区干部队伍建设工作，积极探索建立社区干部培养机制，稳定社区干部队伍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，感谢您提出的建议！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附件：代表建议办理情况征询意见表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left="5040" w:leftChars="2400" w:firstLine="480" w:firstLineChars="15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抄送：区人大常委会选任联工委，区政府办公室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联系单位及电话：</w:t>
      </w:r>
      <w:r>
        <w:rPr>
          <w:rFonts w:hint="eastAsia" w:eastAsia="仿宋_GB2312"/>
          <w:color w:val="000000"/>
          <w:sz w:val="32"/>
          <w:szCs w:val="32"/>
        </w:rPr>
        <w:t>88462681</w:t>
      </w: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邮政编码：</w:t>
      </w:r>
      <w:r>
        <w:rPr>
          <w:rFonts w:hint="eastAsia" w:eastAsia="仿宋_GB2312"/>
          <w:color w:val="000000"/>
          <w:sz w:val="32"/>
          <w:szCs w:val="32"/>
        </w:rPr>
        <w:t>330001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kNDgyMmFhNjljYzg2YWIzZTE0YTA5YzRmNWVhYWIifQ=="/>
  </w:docVars>
  <w:rsids>
    <w:rsidRoot w:val="4CAC3F72"/>
    <w:rsid w:val="0010020C"/>
    <w:rsid w:val="00101624"/>
    <w:rsid w:val="00112870"/>
    <w:rsid w:val="00224B17"/>
    <w:rsid w:val="0028427F"/>
    <w:rsid w:val="003146D1"/>
    <w:rsid w:val="003576C4"/>
    <w:rsid w:val="003E537C"/>
    <w:rsid w:val="00436FA3"/>
    <w:rsid w:val="004921BB"/>
    <w:rsid w:val="00612F8B"/>
    <w:rsid w:val="00626ADF"/>
    <w:rsid w:val="0066590D"/>
    <w:rsid w:val="006D7BB5"/>
    <w:rsid w:val="006F71AA"/>
    <w:rsid w:val="00735830"/>
    <w:rsid w:val="00811FBD"/>
    <w:rsid w:val="008761EC"/>
    <w:rsid w:val="00A85821"/>
    <w:rsid w:val="00B2412C"/>
    <w:rsid w:val="00C62773"/>
    <w:rsid w:val="00DC29F1"/>
    <w:rsid w:val="00DF0882"/>
    <w:rsid w:val="00E574FF"/>
    <w:rsid w:val="00EA5EB1"/>
    <w:rsid w:val="00F5220C"/>
    <w:rsid w:val="00FC29EC"/>
    <w:rsid w:val="017959F8"/>
    <w:rsid w:val="02EC2EE2"/>
    <w:rsid w:val="051F53AA"/>
    <w:rsid w:val="05FD334F"/>
    <w:rsid w:val="099116F8"/>
    <w:rsid w:val="159069E0"/>
    <w:rsid w:val="177C5B3B"/>
    <w:rsid w:val="17D50299"/>
    <w:rsid w:val="180A3A06"/>
    <w:rsid w:val="182F1805"/>
    <w:rsid w:val="185A5E3C"/>
    <w:rsid w:val="1C4A33A3"/>
    <w:rsid w:val="1E8D27B3"/>
    <w:rsid w:val="1ECD6BFF"/>
    <w:rsid w:val="20DD49DD"/>
    <w:rsid w:val="213A35BB"/>
    <w:rsid w:val="283C4752"/>
    <w:rsid w:val="29AE077F"/>
    <w:rsid w:val="2ACA7BBF"/>
    <w:rsid w:val="2F8D27F8"/>
    <w:rsid w:val="33151997"/>
    <w:rsid w:val="3C076F8B"/>
    <w:rsid w:val="3C551F61"/>
    <w:rsid w:val="40831794"/>
    <w:rsid w:val="484E2F21"/>
    <w:rsid w:val="49D6268C"/>
    <w:rsid w:val="4C4E4731"/>
    <w:rsid w:val="4CAC3F72"/>
    <w:rsid w:val="4E235AFF"/>
    <w:rsid w:val="644870A1"/>
    <w:rsid w:val="6457221A"/>
    <w:rsid w:val="648E333C"/>
    <w:rsid w:val="65075D46"/>
    <w:rsid w:val="6ECD4368"/>
    <w:rsid w:val="742F0432"/>
    <w:rsid w:val="75F8730D"/>
    <w:rsid w:val="771014A6"/>
    <w:rsid w:val="7CA52983"/>
    <w:rsid w:val="7DC45C0A"/>
    <w:rsid w:val="7DE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1"/>
    <w:unhideWhenUsed/>
    <w:qFormat/>
    <w:uiPriority w:val="99"/>
    <w:pPr>
      <w:spacing w:before="100" w:beforeAutospacing="1" w:after="100" w:afterAutospacing="1"/>
      <w:ind w:left="200" w:hanging="200" w:hangingChars="200"/>
      <w:contextualSpacing/>
    </w:pPr>
  </w:style>
  <w:style w:type="character" w:styleId="9">
    <w:name w:val="page number"/>
    <w:basedOn w:val="8"/>
    <w:qFormat/>
    <w:uiPriority w:val="0"/>
  </w:style>
  <w:style w:type="paragraph" w:customStyle="1" w:styleId="10">
    <w:name w:val="仿宋"/>
    <w:basedOn w:val="1"/>
    <w:qFormat/>
    <w:uiPriority w:val="0"/>
    <w:pPr>
      <w:adjustRightInd w:val="0"/>
      <w:spacing w:line="312" w:lineRule="atLeast"/>
      <w:textAlignment w:val="baseline"/>
    </w:pPr>
    <w:rPr>
      <w:rFonts w:ascii="Times New Roman" w:hAnsi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558</Words>
  <Characters>586</Characters>
  <Lines>6</Lines>
  <Paragraphs>1</Paragraphs>
  <TotalTime>1</TotalTime>
  <ScaleCrop>false</ScaleCrop>
  <LinksUpToDate>false</LinksUpToDate>
  <CharactersWithSpaces>592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2020-09-11T04:06:00Z</dcterms:created>
  <dc:creator>Administrator</dc:creator>
  <cp:lastModifiedBy>Administrator</cp:lastModifiedBy>
  <cp:lastPrinted>2022-07-04T04:46:00Z</cp:lastPrinted>
  <dcterms:modified xsi:type="dcterms:W3CDTF">2022-07-04T06:41:30Z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3F2223E95489401DBEEB70C02338F5AF</vt:lpwstr>
  </property>
</Properties>
</file>