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6"/>
        <w:ind w:left="836"/>
        <w:rPr>
          <w:rFonts w:ascii="黑体"/>
          <w:sz w:val="45"/>
        </w:rPr>
      </w:pPr>
      <w:r>
        <w:rPr>
          <w:rFonts w:hint="eastAsia" w:ascii="黑体" w:eastAsia="黑体"/>
        </w:rPr>
        <w:t>附件 7：</w:t>
      </w:r>
    </w:p>
    <w:p>
      <w:pPr>
        <w:pStyle w:val="14"/>
        <w:ind w:left="836" w:right="0"/>
        <w:jc w:val="center"/>
      </w:pPr>
      <w:r>
        <w:rPr>
          <w:rFonts w:hint="eastAsia" w:ascii="方正小标宋简体" w:hAnsi="方正小标宋简体" w:eastAsia="方正小标宋简体" w:cs="方正小标宋简体"/>
        </w:rPr>
        <w:t>部门整体支出绩效自评报告</w:t>
      </w:r>
    </w:p>
    <w:p>
      <w:pPr>
        <w:pStyle w:val="2"/>
        <w:spacing w:before="320"/>
        <w:ind w:left="1359" w:right="1033"/>
        <w:jc w:val="center"/>
        <w:rPr>
          <w:sz w:val="35"/>
        </w:rPr>
      </w:pPr>
      <w:r>
        <w:rPr>
          <w:rFonts w:hint="eastAsia" w:ascii="仿宋_GB2312" w:hAnsi="仿宋_GB2312" w:eastAsia="仿宋_GB2312" w:cs="仿宋_GB2312"/>
        </w:rPr>
        <w:t>（2021 年度）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一、部门概况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一）洪都街办主要职责是贯彻执行党的路线、方针和政策，认真执行上级党委和政府的各项决议，负责党的思想、组织、作风建设，负责对本街道党员的教育和管理工作，负责纪检工作，做好党的统一战线。洪都街办截至20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年12月31日，在职人数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人，街办内设5个职能科室：党政办公室、党建办公室、公共服务办公室、行政执法办公室、社会治理办公室。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（二）部门履职总体目标、工作任务。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我单位在进行内部自评工作部署中，明确本部门绩效评价范围及对象，制定合理的工作方案，指导并督促所属单位开展绩效自评工作。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部门年度整体支出绩效目标。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" w:hAnsi="宋体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本部门绩效评价整体得分9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分，截止20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年12月31日预算编制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996.59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万元，实际支出金额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969.52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宋体" w:eastAsia="仿宋" w:cs="宋体"/>
          <w:color w:val="000000"/>
          <w:kern w:val="0"/>
          <w:sz w:val="32"/>
          <w:szCs w:val="32"/>
          <w:lang w:eastAsia="zh-CN"/>
        </w:rPr>
        <w:t>部门年度整体支出绩效开展及执行情况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为进一步弘扬艰苦奋斗、勤俭节约的优良作风，推进党政机关厉行节约反对浪费，建设节约型机关。根据国家有关法律法规和中央有关规定要求，我单位严格控制三公经费消费支出，20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年三公经费实际支出金额0 万元，其中公务接待费0万元，公务用车运行维护费0万元，因公车改革，本单位公车已全部上交，从2016年4月份以后无此项费用开支。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部门整体支出绩效实现情况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部门资金来源：洪都街道办事处及便民服务中心资金来源是财政全额拨款，劳保所资金来源分为财政拨款及上级补助收入，为进一步加强财务管理，严肃财经纪律，完善街道财务收支管理和监督，规范和明确经费报销程序，合理安排使用资金，促进街道经济持续、快速、健康发展，根据国家有关法律、法规和财务规章制度，结合本街道实际情况，我单位制定了财务管理制度、政府采购管理制度、不相容职责岗位设定机制等，从部门整体支出绩效评价结果来看，单位预算编制科学，民主理财、公开理财氛围浓厚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三、部门整体支出绩效中存在问题及改进措施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随着社会经济的发展和科学技术的不断进步，对于行政事业单位财政支出管理而言，这种转变使得其面临着更高的要求，现阶段我单位财政绩效评价支出中还存在不足之处，仍然有待改进，缺乏健全的法律法规与管理制度体系，要想提升单位的绩效评级质量，就应当为其提供相对完善的法律制度作为依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基于本次评价，为今后对提高部门整体支出绩效，我单位总结以下几点：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1.强化学习意识。日常工作涉及面广、政策性强，每一项工作都关系到群众的切身利益。一定要经常学习文件、政策，不断充实新知识，掌握新本领。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2.强化责任意识。工作人员必须具有较强的责任意识，坚持原则，秉公办事。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40" w:leftChars="200" w:right="440" w:righ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强化服务意识。以“促进构建和谐社会，让人民群众满意”为行为准则，工作中积极主动，能办的马上办；需要与领导或上级沟通的，及时沟通，尽快办理。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after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洪都街道办事处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after="0" w:line="560" w:lineRule="exact"/>
        <w:ind w:left="0" w:right="0" w:firstLine="64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5" w:type="default"/>
      <w:footerReference r:id="rId6" w:type="even"/>
      <w:pgSz w:w="11910" w:h="16840"/>
      <w:pgMar w:top="1200" w:right="340" w:bottom="280" w:left="580" w:header="0" w:footer="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21426"/>
    <w:multiLevelType w:val="singleLevel"/>
    <w:tmpl w:val="9BD2142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6F240A1"/>
    <w:multiLevelType w:val="singleLevel"/>
    <w:tmpl w:val="B6F240A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YzQyOGUxNThlZDAwZmM1MmI5YTJkNjliODI4NWY3ZTEifQ=="/>
  </w:docVars>
  <w:rsids>
    <w:rsidRoot w:val="00D31D50"/>
    <w:rsid w:val="00021171"/>
    <w:rsid w:val="00251412"/>
    <w:rsid w:val="00323B43"/>
    <w:rsid w:val="003738F1"/>
    <w:rsid w:val="003D37D8"/>
    <w:rsid w:val="00425B56"/>
    <w:rsid w:val="00426133"/>
    <w:rsid w:val="004358AB"/>
    <w:rsid w:val="005E3E79"/>
    <w:rsid w:val="008B7726"/>
    <w:rsid w:val="00991CA5"/>
    <w:rsid w:val="00A02761"/>
    <w:rsid w:val="00BD0F41"/>
    <w:rsid w:val="00BE2874"/>
    <w:rsid w:val="00D31D50"/>
    <w:rsid w:val="00DC6825"/>
    <w:rsid w:val="00DE428A"/>
    <w:rsid w:val="00E80D9E"/>
    <w:rsid w:val="080F0743"/>
    <w:rsid w:val="32EE6662"/>
    <w:rsid w:val="4EC752C2"/>
    <w:rsid w:val="580B38DF"/>
    <w:rsid w:val="7BEB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1"/>
    <w:pPr>
      <w:widowControl w:val="0"/>
      <w:autoSpaceDE w:val="0"/>
      <w:autoSpaceDN w:val="0"/>
      <w:adjustRightInd/>
      <w:snapToGrid/>
      <w:spacing w:after="0"/>
    </w:pPr>
    <w:rPr>
      <w:rFonts w:ascii="宋体" w:hAnsi="宋体" w:eastAsia="宋体" w:cs="宋体"/>
      <w:sz w:val="32"/>
      <w:szCs w:val="32"/>
      <w:lang w:val="zh-CN" w:bidi="zh-CN"/>
    </w:rPr>
  </w:style>
  <w:style w:type="paragraph" w:styleId="3">
    <w:name w:val="Body Text Indent"/>
    <w:basedOn w:val="1"/>
    <w:qFormat/>
    <w:uiPriority w:val="0"/>
    <w:pPr>
      <w:adjustRightInd w:val="0"/>
      <w:snapToGrid w:val="0"/>
      <w:spacing w:line="560" w:lineRule="atLeast"/>
      <w:ind w:firstLine="640" w:firstLineChars="200"/>
    </w:pPr>
    <w:rPr>
      <w:kern w:val="0"/>
      <w:szCs w:val="28"/>
    </w:rPr>
  </w:style>
  <w:style w:type="paragraph" w:styleId="4">
    <w:name w:val="Balloon Text"/>
    <w:basedOn w:val="1"/>
    <w:link w:val="18"/>
    <w:semiHidden/>
    <w:unhideWhenUsed/>
    <w:qFormat/>
    <w:uiPriority w:val="99"/>
    <w:pPr>
      <w:widowControl w:val="0"/>
      <w:autoSpaceDE w:val="0"/>
      <w:autoSpaceDN w:val="0"/>
      <w:adjustRightInd/>
      <w:snapToGrid/>
      <w:spacing w:after="0"/>
    </w:pPr>
    <w:rPr>
      <w:rFonts w:ascii="宋体" w:hAnsi="宋体" w:eastAsia="宋体" w:cs="宋体"/>
      <w:sz w:val="18"/>
      <w:szCs w:val="18"/>
      <w:lang w:val="zh-CN" w:bidi="zh-CN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uiPriority w:val="0"/>
    <w:rPr>
      <w:sz w:val="24"/>
    </w:rPr>
  </w:style>
  <w:style w:type="character" w:customStyle="1" w:styleId="10">
    <w:name w:val="页眉 Char"/>
    <w:basedOn w:val="9"/>
    <w:link w:val="6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rFonts w:ascii="Tahoma" w:hAnsi="Tahoma"/>
      <w:sz w:val="18"/>
      <w:szCs w:val="18"/>
    </w:rPr>
  </w:style>
  <w:style w:type="table" w:customStyle="1" w:styleId="12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rFonts w:eastAsiaTheme="minorEastAsia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正文文本 Char"/>
    <w:basedOn w:val="9"/>
    <w:link w:val="2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customStyle="1" w:styleId="14">
    <w:name w:val="Heading 1"/>
    <w:basedOn w:val="1"/>
    <w:qFormat/>
    <w:uiPriority w:val="1"/>
    <w:pPr>
      <w:widowControl w:val="0"/>
      <w:autoSpaceDE w:val="0"/>
      <w:autoSpaceDN w:val="0"/>
      <w:adjustRightInd/>
      <w:snapToGrid/>
      <w:spacing w:after="0"/>
      <w:ind w:right="1484"/>
      <w:jc w:val="center"/>
      <w:outlineLvl w:val="1"/>
    </w:pPr>
    <w:rPr>
      <w:rFonts w:ascii="宋体" w:hAnsi="宋体" w:eastAsia="宋体" w:cs="宋体"/>
      <w:sz w:val="44"/>
      <w:szCs w:val="44"/>
      <w:lang w:val="zh-CN" w:bidi="zh-CN"/>
    </w:rPr>
  </w:style>
  <w:style w:type="paragraph" w:customStyle="1" w:styleId="15">
    <w:name w:val="Heading 2"/>
    <w:basedOn w:val="1"/>
    <w:qFormat/>
    <w:uiPriority w:val="1"/>
    <w:pPr>
      <w:widowControl w:val="0"/>
      <w:autoSpaceDE w:val="0"/>
      <w:autoSpaceDN w:val="0"/>
      <w:adjustRightInd/>
      <w:snapToGrid/>
      <w:spacing w:after="0"/>
      <w:ind w:left="1476"/>
      <w:outlineLvl w:val="2"/>
    </w:pPr>
    <w:rPr>
      <w:rFonts w:ascii="Microsoft JhengHei" w:hAnsi="Microsoft JhengHei" w:eastAsia="Microsoft JhengHei" w:cs="Microsoft JhengHei"/>
      <w:b/>
      <w:bCs/>
      <w:sz w:val="32"/>
      <w:szCs w:val="32"/>
      <w:lang w:val="zh-CN" w:bidi="zh-CN"/>
    </w:rPr>
  </w:style>
  <w:style w:type="paragraph" w:styleId="16">
    <w:name w:val="List Paragraph"/>
    <w:basedOn w:val="1"/>
    <w:qFormat/>
    <w:uiPriority w:val="1"/>
    <w:pPr>
      <w:widowControl w:val="0"/>
      <w:autoSpaceDE w:val="0"/>
      <w:autoSpaceDN w:val="0"/>
      <w:adjustRightInd/>
      <w:snapToGrid/>
      <w:spacing w:after="0"/>
      <w:ind w:left="2132" w:hanging="482"/>
    </w:pPr>
    <w:rPr>
      <w:rFonts w:ascii="宋体" w:hAnsi="宋体" w:eastAsia="宋体" w:cs="宋体"/>
      <w:lang w:val="zh-CN" w:bidi="zh-CN"/>
    </w:rPr>
  </w:style>
  <w:style w:type="paragraph" w:customStyle="1" w:styleId="17">
    <w:name w:val="Table Paragraph"/>
    <w:basedOn w:val="1"/>
    <w:qFormat/>
    <w:uiPriority w:val="1"/>
    <w:pPr>
      <w:widowControl w:val="0"/>
      <w:autoSpaceDE w:val="0"/>
      <w:autoSpaceDN w:val="0"/>
      <w:adjustRightInd/>
      <w:snapToGrid/>
      <w:spacing w:after="0"/>
    </w:pPr>
    <w:rPr>
      <w:rFonts w:ascii="宋体" w:hAnsi="宋体" w:eastAsia="宋体" w:cs="宋体"/>
      <w:lang w:val="zh-CN" w:bidi="zh-CN"/>
    </w:rPr>
  </w:style>
  <w:style w:type="character" w:customStyle="1" w:styleId="18">
    <w:name w:val="批注框文本 Char"/>
    <w:basedOn w:val="9"/>
    <w:link w:val="4"/>
    <w:semiHidden/>
    <w:qFormat/>
    <w:uiPriority w:val="99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1108</Words>
  <Characters>1146</Characters>
  <Lines>53</Lines>
  <Paragraphs>15</Paragraphs>
  <TotalTime>4</TotalTime>
  <ScaleCrop>false</ScaleCrop>
  <LinksUpToDate>false</LinksUpToDate>
  <CharactersWithSpaces>1180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Cherry</cp:lastModifiedBy>
  <dcterms:modified xsi:type="dcterms:W3CDTF">2022-05-17T01:50:24Z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3C44A85D6692482885564ECFB1F6D3D8</vt:lpwstr>
  </property>
</Properties>
</file>