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571F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_GB2312"/>
          <w:color w:val="FF0000"/>
          <w:sz w:val="32"/>
          <w:szCs w:val="24"/>
        </w:rPr>
      </w:pPr>
    </w:p>
    <w:p w14:paraId="18E3B02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_GB2312"/>
          <w:color w:val="FF0000"/>
          <w:sz w:val="32"/>
          <w:szCs w:val="24"/>
        </w:rPr>
      </w:pPr>
    </w:p>
    <w:p w14:paraId="6676A48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_GB2312"/>
          <w:color w:val="FF0000"/>
          <w:sz w:val="32"/>
          <w:szCs w:val="24"/>
        </w:rPr>
      </w:pPr>
    </w:p>
    <w:p w14:paraId="6EBFE25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_GB2312"/>
          <w:color w:val="FF0000"/>
          <w:sz w:val="32"/>
          <w:szCs w:val="24"/>
        </w:rPr>
      </w:pPr>
    </w:p>
    <w:p w14:paraId="358E966D">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_GB2312"/>
          <w:color w:val="FF0000"/>
          <w:sz w:val="32"/>
          <w:szCs w:val="24"/>
        </w:rPr>
      </w:pPr>
    </w:p>
    <w:p w14:paraId="240A1AAD">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南昌市青云谱区第十</w:t>
      </w:r>
      <w:r>
        <w:rPr>
          <w:rFonts w:hint="eastAsia" w:ascii="方正小标宋简体" w:hAnsi="方正小标宋简体" w:eastAsia="方正小标宋简体" w:cs="方正小标宋简体"/>
          <w:b w:val="0"/>
          <w:bCs w:val="0"/>
          <w:sz w:val="44"/>
          <w:szCs w:val="44"/>
          <w:lang w:val="en-US" w:eastAsia="zh-CN"/>
        </w:rPr>
        <w:t>八</w:t>
      </w:r>
      <w:r>
        <w:rPr>
          <w:rFonts w:hint="eastAsia" w:ascii="方正小标宋简体" w:hAnsi="方正小标宋简体" w:eastAsia="方正小标宋简体" w:cs="方正小标宋简体"/>
          <w:b w:val="0"/>
          <w:bCs w:val="0"/>
          <w:sz w:val="44"/>
          <w:szCs w:val="44"/>
        </w:rPr>
        <w:t>届人民代表大会</w:t>
      </w:r>
    </w:p>
    <w:p w14:paraId="20455B3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第</w:t>
      </w:r>
      <w:r>
        <w:rPr>
          <w:rFonts w:hint="eastAsia" w:ascii="方正小标宋简体" w:hAnsi="方正小标宋简体" w:eastAsia="方正小标宋简体" w:cs="方正小标宋简体"/>
          <w:b w:val="0"/>
          <w:bCs w:val="0"/>
          <w:sz w:val="44"/>
          <w:szCs w:val="44"/>
          <w:lang w:val="en-US" w:eastAsia="zh-CN"/>
        </w:rPr>
        <w:t>一</w:t>
      </w:r>
      <w:r>
        <w:rPr>
          <w:rFonts w:hint="eastAsia" w:ascii="方正小标宋简体" w:hAnsi="方正小标宋简体" w:eastAsia="方正小标宋简体" w:cs="方正小标宋简体"/>
          <w:b w:val="0"/>
          <w:bCs w:val="0"/>
          <w:sz w:val="44"/>
          <w:szCs w:val="44"/>
        </w:rPr>
        <w:t>次会议公告</w:t>
      </w:r>
    </w:p>
    <w:p w14:paraId="6DA007C9">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rPr>
        <w:t>号</w:t>
      </w:r>
    </w:p>
    <w:p w14:paraId="7128CCBE">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bCs/>
          <w:sz w:val="44"/>
          <w:szCs w:val="44"/>
        </w:rPr>
      </w:pPr>
    </w:p>
    <w:p w14:paraId="0BB11FB8">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南昌市青云谱区第十</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届人民代表大会第一次会议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年10月13日</w:t>
      </w:r>
      <w:r>
        <w:rPr>
          <w:rFonts w:hint="eastAsia" w:ascii="仿宋_GB2312" w:hAnsi="仿宋_GB2312" w:eastAsia="仿宋_GB2312" w:cs="仿宋_GB2312"/>
          <w:sz w:val="32"/>
          <w:szCs w:val="32"/>
          <w:lang w:val="en-US" w:eastAsia="zh-CN"/>
        </w:rPr>
        <w:t>表决通过了南昌市青云谱区第十八届人民代表大会专门委员会组成人员。名单如下：</w:t>
      </w:r>
    </w:p>
    <w:p w14:paraId="5FD87749">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黑体" w:hAnsi="黑体" w:eastAsia="黑体"/>
          <w:b w:val="0"/>
          <w:bCs/>
          <w:sz w:val="32"/>
          <w:szCs w:val="32"/>
          <w:lang w:eastAsia="zh-CN"/>
        </w:rPr>
      </w:pPr>
      <w:r>
        <w:rPr>
          <w:rFonts w:hint="eastAsia" w:ascii="黑体" w:hAnsi="黑体" w:eastAsia="黑体"/>
          <w:b w:val="0"/>
          <w:bCs/>
          <w:sz w:val="32"/>
          <w:szCs w:val="32"/>
          <w:lang w:val="en-US" w:eastAsia="zh-CN"/>
        </w:rPr>
        <w:t>一、</w:t>
      </w:r>
      <w:r>
        <w:rPr>
          <w:rFonts w:hint="eastAsia" w:ascii="黑体" w:hAnsi="黑体" w:eastAsia="黑体"/>
          <w:b w:val="0"/>
          <w:bCs/>
          <w:sz w:val="32"/>
          <w:szCs w:val="32"/>
          <w:lang w:eastAsia="zh-CN"/>
        </w:rPr>
        <w:t>法制委员会</w:t>
      </w:r>
    </w:p>
    <w:p w14:paraId="3857D6B4">
      <w:pPr>
        <w:keepNext w:val="0"/>
        <w:keepLines w:val="0"/>
        <w:pageBreakBefore w:val="0"/>
        <w:widowControl w:val="0"/>
        <w:kinsoku/>
        <w:wordWrap/>
        <w:overflowPunct/>
        <w:topLinePunct w:val="0"/>
        <w:autoSpaceDE/>
        <w:autoSpaceDN/>
        <w:bidi w:val="0"/>
        <w:adjustRightInd/>
        <w:snapToGrid/>
        <w:spacing w:line="520" w:lineRule="exact"/>
        <w:ind w:right="0" w:rightChars="0" w:firstLine="643" w:firstLineChars="200"/>
        <w:jc w:val="both"/>
        <w:textAlignment w:val="auto"/>
        <w:outlineLvl w:val="9"/>
        <w:rPr>
          <w:rFonts w:ascii="仿宋" w:hAnsi="仿宋" w:eastAsia="仿宋" w:cs="仿宋_GB2312"/>
          <w:sz w:val="32"/>
          <w:szCs w:val="32"/>
        </w:rPr>
      </w:pPr>
      <w:r>
        <w:rPr>
          <w:rFonts w:hint="eastAsia" w:ascii="楷体_GB2312" w:hAnsi="楷体_GB2312" w:eastAsia="楷体_GB2312" w:cs="楷体_GB2312"/>
          <w:b/>
          <w:bCs/>
          <w:sz w:val="32"/>
          <w:szCs w:val="32"/>
        </w:rPr>
        <w:t>主任委员：</w:t>
      </w:r>
      <w:r>
        <w:rPr>
          <w:rFonts w:hint="eastAsia" w:ascii="仿宋_GB2312" w:hAnsi="仿宋_GB2312" w:eastAsia="仿宋_GB2312" w:cs="仿宋_GB2312"/>
          <w:b w:val="0"/>
          <w:bCs w:val="0"/>
          <w:sz w:val="32"/>
          <w:szCs w:val="32"/>
        </w:rPr>
        <w:t>舒</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畅</w:t>
      </w:r>
    </w:p>
    <w:p w14:paraId="1AC1434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jc w:val="left"/>
        <w:textAlignment w:val="auto"/>
        <w:rPr>
          <w:rFonts w:hint="eastAsia" w:ascii="仿宋" w:hAnsi="仿宋" w:eastAsia="仿宋" w:cs="仿宋_GB2312"/>
          <w:sz w:val="32"/>
          <w:szCs w:val="32"/>
          <w:lang w:eastAsia="zh-CN"/>
        </w:rPr>
      </w:pPr>
      <w:r>
        <w:rPr>
          <w:rFonts w:hint="eastAsia" w:ascii="仿宋" w:hAnsi="仿宋" w:eastAsia="仿宋" w:cs="仿宋_GB2312"/>
          <w:sz w:val="32"/>
          <w:szCs w:val="32"/>
          <w:lang w:val="en-US" w:eastAsia="zh-CN"/>
        </w:rPr>
        <w:t xml:space="preserve">    </w:t>
      </w:r>
      <w:r>
        <w:rPr>
          <w:rFonts w:hint="eastAsia" w:ascii="楷体_GB2312" w:hAnsi="楷体_GB2312" w:eastAsia="楷体_GB2312" w:cs="楷体_GB2312"/>
          <w:b/>
          <w:bCs/>
          <w:w w:val="82"/>
          <w:sz w:val="32"/>
          <w:szCs w:val="32"/>
          <w:lang w:val="en-US" w:eastAsia="zh-CN"/>
        </w:rPr>
        <w:t>副主任委员：</w:t>
      </w:r>
      <w:r>
        <w:rPr>
          <w:rFonts w:hint="eastAsia" w:ascii="仿宋_GB2312" w:hAnsi="仿宋_GB2312" w:eastAsia="仿宋_GB2312" w:cs="仿宋_GB2312"/>
          <w:b w:val="0"/>
          <w:bCs w:val="0"/>
          <w:sz w:val="32"/>
          <w:szCs w:val="32"/>
          <w:lang w:eastAsia="zh-CN"/>
        </w:rPr>
        <w:t>肖</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军</w:t>
      </w:r>
    </w:p>
    <w:p w14:paraId="0FEE2AC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jc w:val="left"/>
        <w:textAlignment w:val="auto"/>
        <w:rPr>
          <w:rFonts w:hint="eastAsia" w:ascii="仿宋_GB2312" w:hAnsi="仿宋_GB2312" w:eastAsia="仿宋_GB2312" w:cs="仿宋_GB2312"/>
          <w:b w:val="0"/>
          <w:bCs w:val="0"/>
          <w:sz w:val="32"/>
          <w:szCs w:val="32"/>
        </w:rPr>
      </w:pPr>
      <w:r>
        <w:rPr>
          <w:rFonts w:hint="eastAsia" w:ascii="楷体" w:hAnsi="楷体" w:eastAsia="楷体" w:cs="楷体_GB2312"/>
          <w:b/>
          <w:bCs/>
          <w:sz w:val="32"/>
          <w:szCs w:val="32"/>
          <w:lang w:val="en-US" w:eastAsia="zh-CN"/>
        </w:rPr>
        <w:t xml:space="preserve">    </w:t>
      </w:r>
      <w:r>
        <w:rPr>
          <w:rFonts w:hint="eastAsia" w:ascii="楷体_GB2312" w:hAnsi="楷体_GB2312" w:eastAsia="楷体_GB2312" w:cs="楷体_GB2312"/>
          <w:b/>
          <w:bCs/>
          <w:sz w:val="32"/>
          <w:szCs w:val="32"/>
        </w:rPr>
        <w:t>委</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rPr>
        <w:t>员：</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以姓名</w:t>
      </w:r>
      <w:r>
        <w:rPr>
          <w:rFonts w:hint="eastAsia" w:ascii="仿宋_GB2312" w:hAnsi="仿宋_GB2312" w:eastAsia="仿宋_GB2312" w:cs="仿宋_GB2312"/>
          <w:b w:val="0"/>
          <w:bCs w:val="0"/>
          <w:sz w:val="32"/>
          <w:szCs w:val="32"/>
        </w:rPr>
        <w:t>笔画</w:t>
      </w:r>
      <w:r>
        <w:rPr>
          <w:rFonts w:hint="eastAsia" w:ascii="仿宋_GB2312" w:hAnsi="仿宋_GB2312" w:eastAsia="仿宋_GB2312" w:cs="仿宋_GB2312"/>
          <w:b w:val="0"/>
          <w:bCs w:val="0"/>
          <w:sz w:val="32"/>
          <w:szCs w:val="32"/>
          <w:lang w:val="en-US" w:eastAsia="zh-CN"/>
        </w:rPr>
        <w:t>为</w:t>
      </w:r>
      <w:r>
        <w:rPr>
          <w:rFonts w:hint="eastAsia" w:ascii="仿宋_GB2312" w:hAnsi="仿宋_GB2312" w:eastAsia="仿宋_GB2312" w:cs="仿宋_GB2312"/>
          <w:b w:val="0"/>
          <w:bCs w:val="0"/>
          <w:sz w:val="32"/>
          <w:szCs w:val="32"/>
          <w:lang w:eastAsia="zh-CN"/>
        </w:rPr>
        <w:t>序</w:t>
      </w:r>
      <w:r>
        <w:rPr>
          <w:rFonts w:hint="eastAsia" w:ascii="仿宋_GB2312" w:hAnsi="仿宋_GB2312" w:eastAsia="仿宋_GB2312" w:cs="仿宋_GB2312"/>
          <w:b w:val="0"/>
          <w:bCs w:val="0"/>
          <w:sz w:val="32"/>
          <w:szCs w:val="32"/>
        </w:rPr>
        <w:t>）</w:t>
      </w:r>
    </w:p>
    <w:p w14:paraId="09414AE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jc w:val="left"/>
        <w:textAlignment w:val="auto"/>
        <w:rPr>
          <w:rFonts w:hint="eastAsia" w:ascii="仿宋" w:hAnsi="仿宋" w:eastAsia="仿宋"/>
          <w:sz w:val="32"/>
          <w:szCs w:val="32"/>
          <w:lang w:val="en-US" w:eastAsia="zh-CN"/>
        </w:rPr>
      </w:pPr>
      <w:r>
        <w:rPr>
          <w:rFonts w:hint="eastAsia" w:ascii="仿宋_GB2312" w:hAnsi="仿宋_GB2312" w:eastAsia="仿宋_GB2312" w:cs="仿宋_GB2312"/>
          <w:b w:val="0"/>
          <w:bCs w:val="0"/>
          <w:sz w:val="32"/>
          <w:szCs w:val="32"/>
          <w:lang w:val="en-US" w:eastAsia="zh-CN"/>
        </w:rPr>
        <w:t xml:space="preserve">              朱  勇</w:t>
      </w:r>
      <w:r>
        <w:rPr>
          <w:rFonts w:hint="eastAsia" w:ascii="仿宋" w:hAnsi="仿宋" w:eastAsia="仿宋"/>
          <w:sz w:val="32"/>
          <w:szCs w:val="32"/>
          <w:lang w:val="en-US" w:eastAsia="zh-CN"/>
        </w:rPr>
        <w:t xml:space="preserve">      </w:t>
      </w:r>
      <w:r>
        <w:rPr>
          <w:rFonts w:hint="eastAsia" w:ascii="仿宋_GB2312" w:hAnsi="仿宋_GB2312" w:eastAsia="仿宋_GB2312" w:cs="仿宋_GB2312"/>
          <w:b w:val="0"/>
          <w:bCs w:val="0"/>
          <w:sz w:val="32"/>
          <w:szCs w:val="32"/>
        </w:rPr>
        <w:t>李志亮</w:t>
      </w:r>
      <w:r>
        <w:rPr>
          <w:rFonts w:hint="eastAsia" w:ascii="仿宋" w:hAnsi="仿宋" w:eastAsia="仿宋"/>
          <w:sz w:val="32"/>
          <w:szCs w:val="32"/>
          <w:lang w:val="en-US" w:eastAsia="zh-CN"/>
        </w:rPr>
        <w:t xml:space="preserve">      </w:t>
      </w:r>
      <w:r>
        <w:rPr>
          <w:rFonts w:hint="eastAsia" w:ascii="仿宋_GB2312" w:hAnsi="仿宋_GB2312" w:eastAsia="仿宋_GB2312" w:cs="仿宋_GB2312"/>
          <w:b w:val="0"/>
          <w:bCs w:val="0"/>
          <w:sz w:val="32"/>
          <w:szCs w:val="32"/>
        </w:rPr>
        <w:t>周宏伟</w:t>
      </w:r>
      <w:r>
        <w:rPr>
          <w:rFonts w:hint="eastAsia" w:ascii="仿宋" w:hAnsi="仿宋" w:eastAsia="仿宋"/>
          <w:sz w:val="32"/>
          <w:szCs w:val="32"/>
          <w:lang w:val="en-US" w:eastAsia="zh-CN"/>
        </w:rPr>
        <w:t xml:space="preserve">      </w:t>
      </w:r>
    </w:p>
    <w:p w14:paraId="01CDFF4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2240" w:firstLineChars="700"/>
        <w:jc w:val="left"/>
        <w:textAlignment w:val="auto"/>
        <w:rPr>
          <w:rFonts w:ascii="仿宋" w:hAnsi="仿宋" w:eastAsia="仿宋" w:cs="仿宋_GB2312"/>
          <w:sz w:val="32"/>
          <w:szCs w:val="32"/>
        </w:rPr>
      </w:pPr>
      <w:r>
        <w:rPr>
          <w:rFonts w:hint="eastAsia" w:ascii="仿宋_GB2312" w:hAnsi="仿宋_GB2312" w:eastAsia="仿宋_GB2312" w:cs="仿宋_GB2312"/>
          <w:b w:val="0"/>
          <w:bCs w:val="0"/>
          <w:sz w:val="32"/>
          <w:szCs w:val="32"/>
          <w:lang w:val="en-US" w:eastAsia="zh-CN"/>
        </w:rPr>
        <w:t xml:space="preserve">周剑锋      </w:t>
      </w:r>
      <w:r>
        <w:rPr>
          <w:rFonts w:hint="eastAsia" w:ascii="仿宋_GB2312" w:hAnsi="仿宋_GB2312" w:eastAsia="仿宋_GB2312" w:cs="仿宋_GB2312"/>
          <w:b w:val="0"/>
          <w:bCs w:val="0"/>
          <w:sz w:val="32"/>
          <w:szCs w:val="32"/>
        </w:rPr>
        <w:t xml:space="preserve">熊  昌            </w:t>
      </w:r>
      <w:r>
        <w:rPr>
          <w:rFonts w:ascii="仿宋" w:hAnsi="仿宋" w:eastAsia="仿宋" w:cs="仿宋_GB2312"/>
          <w:sz w:val="32"/>
          <w:szCs w:val="32"/>
        </w:rPr>
        <w:t xml:space="preserve">     </w:t>
      </w:r>
    </w:p>
    <w:p w14:paraId="71250B6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40" w:firstLineChars="200"/>
        <w:jc w:val="left"/>
        <w:textAlignment w:val="auto"/>
        <w:rPr>
          <w:rFonts w:hint="eastAsia" w:ascii="黑体" w:hAnsi="黑体" w:eastAsia="黑体"/>
          <w:b w:val="0"/>
          <w:bCs/>
          <w:sz w:val="32"/>
          <w:szCs w:val="32"/>
        </w:rPr>
      </w:pPr>
      <w:r>
        <w:rPr>
          <w:rFonts w:hint="eastAsia" w:ascii="黑体" w:hAnsi="黑体" w:eastAsia="黑体"/>
          <w:b w:val="0"/>
          <w:bCs/>
          <w:sz w:val="32"/>
          <w:szCs w:val="32"/>
          <w:lang w:val="en-US" w:eastAsia="zh-CN"/>
        </w:rPr>
        <w:t>二、</w:t>
      </w:r>
      <w:r>
        <w:rPr>
          <w:rFonts w:hint="eastAsia" w:ascii="黑体" w:hAnsi="黑体" w:eastAsia="黑体"/>
          <w:b w:val="0"/>
          <w:bCs/>
          <w:sz w:val="32"/>
          <w:szCs w:val="32"/>
        </w:rPr>
        <w:t>财</w:t>
      </w:r>
      <w:r>
        <w:rPr>
          <w:rFonts w:hint="eastAsia" w:ascii="黑体" w:hAnsi="黑体" w:eastAsia="黑体"/>
          <w:b w:val="0"/>
          <w:bCs/>
          <w:sz w:val="32"/>
          <w:szCs w:val="32"/>
          <w:lang w:val="en-US" w:eastAsia="zh-CN"/>
        </w:rPr>
        <w:t>政经济</w:t>
      </w:r>
      <w:r>
        <w:rPr>
          <w:rFonts w:hint="eastAsia" w:ascii="黑体" w:hAnsi="黑体" w:eastAsia="黑体"/>
          <w:b w:val="0"/>
          <w:bCs/>
          <w:sz w:val="32"/>
          <w:szCs w:val="32"/>
        </w:rPr>
        <w:t>委员会</w:t>
      </w:r>
    </w:p>
    <w:p w14:paraId="1FA0EC0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7" w:right="57"/>
        <w:jc w:val="left"/>
        <w:textAlignment w:val="auto"/>
        <w:rPr>
          <w:rFonts w:hint="eastAsia" w:ascii="仿宋_GB2312" w:hAnsi="仿宋_GB2312" w:eastAsia="仿宋_GB2312" w:cs="仿宋_GB2312"/>
          <w:b w:val="0"/>
          <w:bCs w:val="0"/>
          <w:sz w:val="32"/>
          <w:szCs w:val="32"/>
          <w:lang w:eastAsia="zh-CN"/>
        </w:rPr>
      </w:pPr>
      <w:r>
        <w:rPr>
          <w:rFonts w:hint="eastAsia" w:ascii="楷体" w:hAnsi="楷体" w:eastAsia="楷体" w:cs="楷体_GB2312"/>
          <w:b/>
          <w:bCs/>
          <w:sz w:val="32"/>
          <w:szCs w:val="32"/>
          <w:lang w:val="en-US" w:eastAsia="zh-CN"/>
        </w:rPr>
        <w:t xml:space="preserve">    </w:t>
      </w:r>
      <w:r>
        <w:rPr>
          <w:rFonts w:hint="eastAsia" w:ascii="楷体_GB2312" w:hAnsi="楷体_GB2312" w:eastAsia="楷体_GB2312" w:cs="楷体_GB2312"/>
          <w:b/>
          <w:bCs/>
          <w:sz w:val="32"/>
          <w:szCs w:val="32"/>
        </w:rPr>
        <w:t>主任委员：</w:t>
      </w:r>
      <w:r>
        <w:rPr>
          <w:rFonts w:hint="eastAsia" w:ascii="仿宋_GB2312" w:hAnsi="仿宋_GB2312" w:eastAsia="仿宋_GB2312" w:cs="仿宋_GB2312"/>
          <w:b w:val="0"/>
          <w:bCs w:val="0"/>
          <w:sz w:val="32"/>
          <w:szCs w:val="32"/>
          <w:lang w:eastAsia="zh-CN"/>
        </w:rPr>
        <w:t>尚黎明</w:t>
      </w:r>
    </w:p>
    <w:p w14:paraId="4E113D8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jc w:val="left"/>
        <w:textAlignment w:val="auto"/>
        <w:rPr>
          <w:rFonts w:hint="eastAsia" w:ascii="仿宋_GB2312" w:hAnsi="黑体" w:eastAsia="仿宋_GB2312"/>
          <w:sz w:val="32"/>
          <w:szCs w:val="32"/>
        </w:rPr>
      </w:pP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楷体_GB2312" w:hAnsi="楷体_GB2312" w:eastAsia="楷体_GB2312" w:cs="楷体_GB2312"/>
          <w:b/>
          <w:bCs/>
          <w:sz w:val="32"/>
          <w:szCs w:val="32"/>
        </w:rPr>
        <w:t>委</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rPr>
        <w:t>员：</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以姓名</w:t>
      </w:r>
      <w:r>
        <w:rPr>
          <w:rFonts w:hint="eastAsia" w:ascii="仿宋_GB2312" w:hAnsi="仿宋_GB2312" w:eastAsia="仿宋_GB2312" w:cs="仿宋_GB2312"/>
          <w:b w:val="0"/>
          <w:bCs w:val="0"/>
          <w:sz w:val="32"/>
          <w:szCs w:val="32"/>
        </w:rPr>
        <w:t>笔画</w:t>
      </w:r>
      <w:r>
        <w:rPr>
          <w:rFonts w:hint="eastAsia" w:ascii="仿宋_GB2312" w:hAnsi="仿宋_GB2312" w:eastAsia="仿宋_GB2312" w:cs="仿宋_GB2312"/>
          <w:b w:val="0"/>
          <w:bCs w:val="0"/>
          <w:sz w:val="32"/>
          <w:szCs w:val="32"/>
          <w:lang w:val="en-US" w:eastAsia="zh-CN"/>
        </w:rPr>
        <w:t>为</w:t>
      </w:r>
      <w:r>
        <w:rPr>
          <w:rFonts w:hint="eastAsia" w:ascii="仿宋_GB2312" w:hAnsi="仿宋_GB2312" w:eastAsia="仿宋_GB2312" w:cs="仿宋_GB2312"/>
          <w:b w:val="0"/>
          <w:bCs w:val="0"/>
          <w:sz w:val="32"/>
          <w:szCs w:val="32"/>
          <w:lang w:eastAsia="zh-CN"/>
        </w:rPr>
        <w:t>序</w:t>
      </w:r>
      <w:r>
        <w:rPr>
          <w:rFonts w:hint="eastAsia" w:ascii="仿宋_GB2312" w:hAnsi="仿宋_GB2312" w:eastAsia="仿宋_GB2312" w:cs="仿宋_GB2312"/>
          <w:b w:val="0"/>
          <w:bCs w:val="0"/>
          <w:sz w:val="32"/>
          <w:szCs w:val="32"/>
        </w:rPr>
        <w:t>）：</w:t>
      </w:r>
    </w:p>
    <w:p w14:paraId="3070373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2560" w:hanging="2560" w:hangingChars="800"/>
        <w:jc w:val="left"/>
        <w:textAlignment w:val="auto"/>
        <w:rPr>
          <w:rFonts w:hint="eastAsia" w:ascii="仿宋_GB2312" w:hAnsi="仿宋_GB2312" w:eastAsia="仿宋_GB2312" w:cs="仿宋_GB2312"/>
          <w:b w:val="0"/>
          <w:bCs w:val="0"/>
          <w:w w:val="80"/>
          <w:sz w:val="32"/>
          <w:szCs w:val="32"/>
          <w:lang w:val="en-US" w:eastAsia="zh-CN"/>
        </w:rPr>
      </w:pPr>
      <w:r>
        <w:rPr>
          <w:rFonts w:hint="eastAsia" w:ascii="仿宋" w:hAnsi="仿宋" w:eastAsia="仿宋"/>
          <w:sz w:val="32"/>
          <w:szCs w:val="32"/>
          <w:lang w:val="en-US" w:eastAsia="zh-CN"/>
        </w:rPr>
        <w:t xml:space="preserve">              毛文坚      </w:t>
      </w:r>
      <w:r>
        <w:rPr>
          <w:rFonts w:hint="eastAsia" w:ascii="仿宋_GB2312" w:hAnsi="仿宋_GB2312" w:eastAsia="仿宋_GB2312" w:cs="仿宋_GB2312"/>
          <w:b w:val="0"/>
          <w:bCs w:val="0"/>
          <w:sz w:val="32"/>
          <w:szCs w:val="32"/>
          <w:lang w:eastAsia="zh-CN"/>
        </w:rPr>
        <w:t>朱</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婷</w:t>
      </w:r>
      <w:r>
        <w:rPr>
          <w:rFonts w:hint="eastAsia" w:ascii="仿宋_GB2312" w:hAnsi="仿宋_GB2312" w:eastAsia="仿宋_GB2312" w:cs="仿宋_GB2312"/>
          <w:b w:val="0"/>
          <w:bCs w:val="0"/>
          <w:sz w:val="21"/>
          <w:szCs w:val="21"/>
        </w:rPr>
        <w:t>(女）</w:t>
      </w:r>
      <w:r>
        <w:rPr>
          <w:rFonts w:hint="eastAsia" w:ascii="仿宋_GB2312" w:hAnsi="仿宋_GB2312" w:eastAsia="仿宋_GB2312" w:cs="仿宋_GB2312"/>
          <w:b w:val="0"/>
          <w:bCs w:val="0"/>
          <w:w w:val="80"/>
          <w:sz w:val="32"/>
          <w:szCs w:val="32"/>
          <w:lang w:val="en-US" w:eastAsia="zh-CN"/>
        </w:rPr>
        <w:t xml:space="preserve">   </w:t>
      </w:r>
      <w:r>
        <w:rPr>
          <w:rFonts w:hint="eastAsia" w:ascii="仿宋_GB2312" w:hAnsi="仿宋_GB2312" w:eastAsia="仿宋_GB2312" w:cs="仿宋_GB2312"/>
          <w:b w:val="0"/>
          <w:bCs w:val="0"/>
          <w:sz w:val="32"/>
          <w:szCs w:val="32"/>
          <w:lang w:val="en-US" w:eastAsia="zh-CN"/>
        </w:rPr>
        <w:t>吴维娜</w:t>
      </w:r>
      <w:r>
        <w:rPr>
          <w:rFonts w:hint="eastAsia" w:ascii="仿宋_GB2312" w:hAnsi="仿宋_GB2312" w:eastAsia="仿宋_GB2312" w:cs="仿宋_GB2312"/>
          <w:b w:val="0"/>
          <w:bCs w:val="0"/>
          <w:sz w:val="21"/>
          <w:szCs w:val="21"/>
        </w:rPr>
        <w:t>(女）</w:t>
      </w:r>
      <w:r>
        <w:rPr>
          <w:rFonts w:hint="eastAsia" w:ascii="仿宋_GB2312" w:hAnsi="仿宋_GB2312" w:eastAsia="仿宋_GB2312" w:cs="仿宋_GB2312"/>
          <w:b w:val="0"/>
          <w:bCs w:val="0"/>
          <w:w w:val="80"/>
          <w:sz w:val="32"/>
          <w:szCs w:val="32"/>
          <w:lang w:val="en-US" w:eastAsia="zh-CN"/>
        </w:rPr>
        <w:t xml:space="preserve">   </w:t>
      </w:r>
    </w:p>
    <w:p w14:paraId="5B7A2A4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2240" w:firstLineChars="7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梅承开</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剑</w:t>
      </w:r>
      <w:r>
        <w:rPr>
          <w:rFonts w:hint="eastAsia" w:ascii="仿宋" w:hAnsi="仿宋" w:eastAsia="仿宋"/>
          <w:sz w:val="32"/>
          <w:szCs w:val="32"/>
          <w:lang w:val="en-US" w:eastAsia="zh-CN"/>
        </w:rPr>
        <w:t xml:space="preserve">      </w:t>
      </w:r>
      <w:r>
        <w:rPr>
          <w:rFonts w:hint="eastAsia" w:ascii="仿宋_GB2312" w:hAnsi="仿宋_GB2312" w:eastAsia="仿宋_GB2312" w:cs="仿宋_GB2312"/>
          <w:b w:val="0"/>
          <w:bCs w:val="0"/>
          <w:sz w:val="32"/>
          <w:szCs w:val="32"/>
          <w:lang w:val="en-US" w:eastAsia="zh-CN"/>
        </w:rPr>
        <w:t>廖楚林</w:t>
      </w:r>
    </w:p>
    <w:p w14:paraId="6B90343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40" w:firstLineChars="200"/>
        <w:jc w:val="left"/>
        <w:textAlignment w:val="auto"/>
        <w:rPr>
          <w:rFonts w:hint="eastAsia" w:ascii="黑体" w:hAnsi="黑体" w:eastAsia="黑体"/>
          <w:b w:val="0"/>
          <w:bCs/>
          <w:sz w:val="32"/>
          <w:szCs w:val="32"/>
        </w:rPr>
      </w:pPr>
      <w:r>
        <w:rPr>
          <w:rFonts w:hint="eastAsia" w:ascii="黑体" w:hAnsi="黑体" w:eastAsia="黑体"/>
          <w:b w:val="0"/>
          <w:bCs/>
          <w:sz w:val="32"/>
          <w:szCs w:val="32"/>
          <w:lang w:val="en-US" w:eastAsia="zh-CN"/>
        </w:rPr>
        <w:t>三、社会建设</w:t>
      </w:r>
      <w:r>
        <w:rPr>
          <w:rFonts w:hint="eastAsia" w:ascii="黑体" w:hAnsi="黑体" w:eastAsia="黑体"/>
          <w:b w:val="0"/>
          <w:bCs/>
          <w:sz w:val="32"/>
          <w:szCs w:val="32"/>
        </w:rPr>
        <w:t>委员会</w:t>
      </w:r>
    </w:p>
    <w:p w14:paraId="125E250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jc w:val="left"/>
        <w:textAlignment w:val="auto"/>
        <w:rPr>
          <w:rFonts w:hint="default" w:ascii="仿宋_GB2312" w:hAnsi="仿宋_GB2312" w:eastAsia="仿宋_GB2312" w:cs="仿宋_GB2312"/>
          <w:b w:val="0"/>
          <w:bCs w:val="0"/>
          <w:sz w:val="32"/>
          <w:szCs w:val="32"/>
          <w:lang w:val="en-US" w:eastAsia="zh-CN"/>
        </w:rPr>
      </w:pPr>
      <w:r>
        <w:rPr>
          <w:rFonts w:hint="eastAsia" w:ascii="楷体" w:hAnsi="楷体" w:eastAsia="楷体" w:cs="楷体_GB2312"/>
          <w:b/>
          <w:bCs/>
          <w:sz w:val="32"/>
          <w:szCs w:val="32"/>
          <w:lang w:val="en-US" w:eastAsia="zh-CN"/>
        </w:rPr>
        <w:t xml:space="preserve">    </w:t>
      </w:r>
      <w:r>
        <w:rPr>
          <w:rFonts w:hint="eastAsia" w:ascii="楷体_GB2312" w:hAnsi="楷体_GB2312" w:eastAsia="楷体_GB2312" w:cs="楷体_GB2312"/>
          <w:b/>
          <w:bCs/>
          <w:sz w:val="32"/>
          <w:szCs w:val="32"/>
        </w:rPr>
        <w:t>主任委员：</w:t>
      </w:r>
      <w:r>
        <w:rPr>
          <w:rFonts w:hint="eastAsia" w:ascii="仿宋_GB2312" w:hAnsi="仿宋_GB2312" w:eastAsia="仿宋_GB2312" w:cs="仿宋_GB2312"/>
          <w:b w:val="0"/>
          <w:bCs w:val="0"/>
          <w:sz w:val="32"/>
          <w:szCs w:val="32"/>
          <w:lang w:eastAsia="zh-CN"/>
        </w:rPr>
        <w:t>金</w:t>
      </w:r>
      <w:r>
        <w:rPr>
          <w:rFonts w:hint="eastAsia" w:ascii="仿宋_GB2312" w:hAnsi="仿宋_GB2312" w:eastAsia="仿宋_GB2312" w:cs="仿宋_GB2312"/>
          <w:b w:val="0"/>
          <w:bCs w:val="0"/>
          <w:sz w:val="32"/>
          <w:szCs w:val="32"/>
          <w:lang w:val="en-US" w:eastAsia="zh-CN"/>
        </w:rPr>
        <w:t xml:space="preserve">  希</w:t>
      </w:r>
    </w:p>
    <w:p w14:paraId="1A902C3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jc w:val="left"/>
        <w:textAlignment w:val="auto"/>
        <w:rPr>
          <w:rFonts w:hint="eastAsia" w:ascii="仿宋" w:hAnsi="仿宋" w:eastAsia="仿宋" w:cs="仿宋_GB2312"/>
          <w:sz w:val="32"/>
          <w:szCs w:val="32"/>
          <w:lang w:eastAsia="zh-CN"/>
        </w:rPr>
      </w:pP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楷体_GB2312" w:hAnsi="楷体_GB2312" w:eastAsia="楷体_GB2312" w:cs="楷体_GB2312"/>
          <w:b/>
          <w:bCs/>
          <w:w w:val="82"/>
          <w:sz w:val="32"/>
          <w:szCs w:val="32"/>
          <w:lang w:val="en-US" w:eastAsia="zh-CN"/>
        </w:rPr>
        <w:t>副主任委员：</w:t>
      </w:r>
      <w:r>
        <w:rPr>
          <w:rFonts w:hint="eastAsia" w:ascii="仿宋_GB2312" w:hAnsi="仿宋_GB2312" w:eastAsia="仿宋_GB2312" w:cs="仿宋_GB2312"/>
          <w:b w:val="0"/>
          <w:bCs w:val="0"/>
          <w:sz w:val="32"/>
          <w:szCs w:val="32"/>
          <w:lang w:eastAsia="zh-CN"/>
        </w:rPr>
        <w:t>李</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奇</w:t>
      </w:r>
    </w:p>
    <w:p w14:paraId="459477F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jc w:val="left"/>
        <w:textAlignment w:val="auto"/>
        <w:rPr>
          <w:rFonts w:hint="eastAsia" w:ascii="仿宋_GB2312" w:hAnsi="黑体" w:eastAsia="仿宋_GB2312"/>
          <w:sz w:val="32"/>
          <w:szCs w:val="32"/>
        </w:rPr>
      </w:pPr>
      <w:r>
        <w:rPr>
          <w:rFonts w:hint="eastAsia" w:ascii="楷体" w:hAnsi="楷体" w:eastAsia="楷体" w:cs="楷体_GB2312"/>
          <w:b/>
          <w:bCs/>
          <w:sz w:val="32"/>
          <w:szCs w:val="32"/>
          <w:lang w:val="en-US" w:eastAsia="zh-CN"/>
        </w:rPr>
        <w:t xml:space="preserve">    </w:t>
      </w:r>
      <w:r>
        <w:rPr>
          <w:rFonts w:hint="eastAsia" w:ascii="楷体_GB2312" w:hAnsi="楷体_GB2312" w:eastAsia="楷体_GB2312" w:cs="楷体_GB2312"/>
          <w:b/>
          <w:bCs/>
          <w:sz w:val="32"/>
          <w:szCs w:val="32"/>
        </w:rPr>
        <w:t>委</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rPr>
        <w:t>员：</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以姓名</w:t>
      </w:r>
      <w:r>
        <w:rPr>
          <w:rFonts w:hint="eastAsia" w:ascii="仿宋_GB2312" w:hAnsi="仿宋_GB2312" w:eastAsia="仿宋_GB2312" w:cs="仿宋_GB2312"/>
          <w:b w:val="0"/>
          <w:bCs w:val="0"/>
          <w:sz w:val="32"/>
          <w:szCs w:val="32"/>
        </w:rPr>
        <w:t>笔画</w:t>
      </w:r>
      <w:r>
        <w:rPr>
          <w:rFonts w:hint="eastAsia" w:ascii="仿宋_GB2312" w:hAnsi="仿宋_GB2312" w:eastAsia="仿宋_GB2312" w:cs="仿宋_GB2312"/>
          <w:b w:val="0"/>
          <w:bCs w:val="0"/>
          <w:sz w:val="32"/>
          <w:szCs w:val="32"/>
          <w:lang w:val="en-US" w:eastAsia="zh-CN"/>
        </w:rPr>
        <w:t>为</w:t>
      </w:r>
      <w:r>
        <w:rPr>
          <w:rFonts w:hint="eastAsia" w:ascii="仿宋_GB2312" w:hAnsi="仿宋_GB2312" w:eastAsia="仿宋_GB2312" w:cs="仿宋_GB2312"/>
          <w:b w:val="0"/>
          <w:bCs w:val="0"/>
          <w:sz w:val="32"/>
          <w:szCs w:val="32"/>
          <w:lang w:eastAsia="zh-CN"/>
        </w:rPr>
        <w:t>序</w:t>
      </w:r>
      <w:r>
        <w:rPr>
          <w:rFonts w:hint="eastAsia" w:ascii="仿宋_GB2312" w:hAnsi="仿宋_GB2312" w:eastAsia="仿宋_GB2312" w:cs="仿宋_GB2312"/>
          <w:b w:val="0"/>
          <w:bCs w:val="0"/>
          <w:sz w:val="32"/>
          <w:szCs w:val="32"/>
        </w:rPr>
        <w:t>）：</w:t>
      </w:r>
    </w:p>
    <w:p w14:paraId="2BBD59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hanging="3200" w:hangingChars="1000"/>
        <w:jc w:val="left"/>
        <w:textAlignment w:val="auto"/>
        <w:rPr>
          <w:rFonts w:hint="eastAsia" w:ascii="仿宋_GB2312" w:hAnsi="仿宋_GB2312" w:eastAsia="仿宋_GB2312" w:cs="仿宋_GB2312"/>
          <w:b w:val="0"/>
          <w:bCs w:val="0"/>
          <w:sz w:val="32"/>
          <w:szCs w:val="32"/>
          <w:lang w:val="en-US" w:eastAsia="zh-CN"/>
        </w:rPr>
      </w:pPr>
      <w:r>
        <w:rPr>
          <w:rFonts w:hint="eastAsia" w:ascii="仿宋" w:hAnsi="仿宋" w:eastAsia="仿宋"/>
          <w:sz w:val="32"/>
          <w:szCs w:val="32"/>
          <w:lang w:val="en-US" w:eastAsia="zh-CN"/>
        </w:rPr>
        <w:t xml:space="preserve">              </w:t>
      </w:r>
      <w:r>
        <w:rPr>
          <w:rFonts w:hint="eastAsia" w:ascii="仿宋_GB2312" w:hAnsi="仿宋_GB2312" w:eastAsia="仿宋_GB2312" w:cs="仿宋_GB2312"/>
          <w:b w:val="0"/>
          <w:bCs w:val="0"/>
          <w:sz w:val="32"/>
          <w:szCs w:val="32"/>
          <w:lang w:val="en-US" w:eastAsia="zh-CN"/>
        </w:rPr>
        <w:t>毛雪清</w:t>
      </w:r>
      <w:r>
        <w:rPr>
          <w:rFonts w:hint="eastAsia" w:ascii="仿宋_GB2312" w:hAnsi="仿宋_GB2312" w:eastAsia="仿宋_GB2312" w:cs="仿宋_GB2312"/>
          <w:b w:val="0"/>
          <w:bCs w:val="0"/>
          <w:sz w:val="21"/>
          <w:szCs w:val="21"/>
        </w:rPr>
        <w:t>(女）</w:t>
      </w:r>
      <w:r>
        <w:rPr>
          <w:rFonts w:hint="eastAsia" w:ascii="仿宋_GB2312" w:hAnsi="仿宋_GB2312" w:eastAsia="仿宋_GB2312" w:cs="仿宋_GB2312"/>
          <w:b w:val="0"/>
          <w:bCs w:val="0"/>
          <w:w w:val="80"/>
          <w:sz w:val="32"/>
          <w:szCs w:val="32"/>
          <w:lang w:val="en-US" w:eastAsia="zh-CN"/>
        </w:rPr>
        <w:t xml:space="preserve">     </w:t>
      </w:r>
      <w:r>
        <w:rPr>
          <w:rFonts w:hint="eastAsia" w:ascii="仿宋_GB2312" w:hAnsi="仿宋_GB2312" w:eastAsia="仿宋_GB2312" w:cs="仿宋_GB2312"/>
          <w:b w:val="0"/>
          <w:bCs w:val="0"/>
          <w:sz w:val="32"/>
          <w:szCs w:val="32"/>
          <w:lang w:val="en-US" w:eastAsia="zh-CN"/>
        </w:rPr>
        <w:t>何  东      沈  海</w:t>
      </w:r>
    </w:p>
    <w:p w14:paraId="3A67947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3197" w:leftChars="608" w:hanging="1920" w:hangingChars="6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袁  希       罗平文</w:t>
      </w:r>
    </w:p>
    <w:p w14:paraId="676CDCC5">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5CAE0B97">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2602FE80">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6B437EEE">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229B15D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南昌市</w:t>
      </w:r>
      <w:r>
        <w:rPr>
          <w:rFonts w:hint="eastAsia" w:ascii="仿宋_GB2312" w:hAnsi="仿宋_GB2312" w:eastAsia="仿宋_GB2312" w:cs="仿宋_GB2312"/>
          <w:sz w:val="32"/>
          <w:szCs w:val="32"/>
        </w:rPr>
        <w:t>青云谱区第十</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届人民代表大会</w:t>
      </w:r>
    </w:p>
    <w:p w14:paraId="789D6CB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w:t>
      </w:r>
      <w:r>
        <w:rPr>
          <w:rFonts w:hint="eastAsia" w:ascii="仿宋_GB2312" w:hAnsi="仿宋_GB2312" w:eastAsia="仿宋_GB2312" w:cs="仿宋_GB2312"/>
          <w:sz w:val="32"/>
          <w:szCs w:val="32"/>
          <w:lang w:val="en-US" w:eastAsia="zh-CN"/>
        </w:rPr>
        <w:t>一次</w:t>
      </w:r>
      <w:r>
        <w:rPr>
          <w:rFonts w:hint="eastAsia" w:ascii="仿宋_GB2312" w:hAnsi="仿宋_GB2312" w:eastAsia="仿宋_GB2312" w:cs="仿宋_GB2312"/>
          <w:sz w:val="32"/>
          <w:szCs w:val="32"/>
        </w:rPr>
        <w:t xml:space="preserve">会议主席团（代章） </w:t>
      </w:r>
    </w:p>
    <w:p w14:paraId="271919B4">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p w14:paraId="1116767C">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p>
    <w:p w14:paraId="2B0C7BC6">
      <w:pPr>
        <w:keepNext w:val="0"/>
        <w:keepLines w:val="0"/>
        <w:pageBreakBefore w:val="0"/>
        <w:widowControl w:val="0"/>
        <w:kinsoku/>
        <w:wordWrap/>
        <w:overflowPunct/>
        <w:topLinePunct w:val="0"/>
        <w:autoSpaceDE/>
        <w:autoSpaceDN/>
        <w:bidi w:val="0"/>
        <w:adjustRightInd/>
        <w:snapToGrid/>
        <w:spacing w:line="480" w:lineRule="exact"/>
        <w:ind w:right="160"/>
        <w:textAlignment w:val="baseline"/>
        <w:rPr>
          <w:rFonts w:hint="eastAsia"/>
          <w:lang w:val="en-US" w:eastAsia="zh-CN"/>
        </w:rPr>
      </w:pPr>
      <w:bookmarkStart w:id="0" w:name="_GoBack"/>
      <w:bookmarkEnd w:id="0"/>
    </w:p>
    <w:sectPr>
      <w:footerReference r:id="rId3" w:type="default"/>
      <w:pgSz w:w="11905" w:h="16838"/>
      <w:pgMar w:top="2098" w:right="1474" w:bottom="1417" w:left="1587" w:header="851" w:footer="992" w:gutter="0"/>
      <w:cols w:space="0" w:num="1"/>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6946F">
    <w:pPr>
      <w:pStyle w:val="8"/>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231B92A">
                          <w:pPr>
                            <w:pStyle w:val="8"/>
                            <w:jc w:val="center"/>
                          </w:pPr>
                          <w:r>
                            <w:rPr>
                              <w:rFonts w:hint="eastAsia" w:ascii="宋体" w:hAnsi="宋体" w:cs="宋体"/>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22</w:t>
                          </w:r>
                          <w:r>
                            <w:rPr>
                              <w:rFonts w:ascii="Times New Roman" w:hAnsi="Times New Roman"/>
                              <w:sz w:val="28"/>
                              <w:szCs w:val="28"/>
                            </w:rPr>
                            <w:fldChar w:fldCharType="end"/>
                          </w:r>
                          <w:r>
                            <w:rPr>
                              <w:rFonts w:hint="eastAsia" w:ascii="宋体" w:hAnsi="宋体" w:cs="宋体"/>
                              <w:sz w:val="28"/>
                              <w:szCs w:val="28"/>
                            </w:rPr>
                            <w:t>－</w:t>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WcKvc0BAACnAwAADgAAAGRycy9lMm9Eb2MueG1srVNLbtswEN0H6B0I&#10;7mspBlo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QJnDmhKUHP//8cf71eH74zt4k&#10;efqAFVXdBaqLw3s/pNIpjhRMrIcWbPoSH0Z5Evd0EVcNkcl0abVcrUpKScrNDuEUT9cDYPygvGXJ&#10;qDnQ62VRxfETxrF0LkndnL/VxlBcVMb9FSDMMaLyCky3E5Nx4mTFYTdMN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YWcKvc0BAACnAwAADgAAAAAAAAABACAAAAAeAQAAZHJzL2Uy&#10;b0RvYy54bWxQSwUGAAAAAAYABgBZAQAAXQUAAAAA&#10;">
              <v:fill on="f" focussize="0,0"/>
              <v:stroke on="f"/>
              <v:imagedata o:title=""/>
              <o:lock v:ext="edit" aspectratio="f"/>
              <v:textbox inset="0mm,0mm,0mm,0mm" style="mso-fit-shape-to-text:t;">
                <w:txbxContent>
                  <w:p w14:paraId="1231B92A">
                    <w:pPr>
                      <w:pStyle w:val="8"/>
                      <w:jc w:val="center"/>
                    </w:pPr>
                    <w:r>
                      <w:rPr>
                        <w:rFonts w:hint="eastAsia" w:ascii="宋体" w:hAnsi="宋体" w:cs="宋体"/>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22</w:t>
                    </w:r>
                    <w:r>
                      <w:rPr>
                        <w:rFonts w:ascii="Times New Roman" w:hAnsi="Times New Roman"/>
                        <w:sz w:val="28"/>
                        <w:szCs w:val="28"/>
                      </w:rPr>
                      <w:fldChar w:fldCharType="end"/>
                    </w:r>
                    <w:r>
                      <w:rPr>
                        <w:rFonts w:hint="eastAsia" w:ascii="宋体" w:hAnsi="宋体" w:cs="宋体"/>
                        <w:sz w:val="28"/>
                        <w:szCs w:val="28"/>
                      </w:rPr>
                      <w:t>－</w:t>
                    </w:r>
                  </w:p>
                </w:txbxContent>
              </v:textbox>
            </v:shape>
          </w:pict>
        </mc:Fallback>
      </mc:AlternateContent>
    </w:r>
  </w:p>
  <w:p w14:paraId="1E5F8C72">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62"/>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mMjQyZjliYTIzYzlkMWY4ZTJkNzhkNDJkNmZlOTUifQ=="/>
  </w:docVars>
  <w:rsids>
    <w:rsidRoot w:val="67504CC6"/>
    <w:rsid w:val="00054901"/>
    <w:rsid w:val="00075C60"/>
    <w:rsid w:val="000D43D7"/>
    <w:rsid w:val="0015384A"/>
    <w:rsid w:val="001A7928"/>
    <w:rsid w:val="001C16C4"/>
    <w:rsid w:val="001C4CBE"/>
    <w:rsid w:val="002305C7"/>
    <w:rsid w:val="0023150C"/>
    <w:rsid w:val="002910C1"/>
    <w:rsid w:val="00327070"/>
    <w:rsid w:val="00414E57"/>
    <w:rsid w:val="00486737"/>
    <w:rsid w:val="004A62D4"/>
    <w:rsid w:val="0053402E"/>
    <w:rsid w:val="00564DC2"/>
    <w:rsid w:val="0057647E"/>
    <w:rsid w:val="00584602"/>
    <w:rsid w:val="00587EB9"/>
    <w:rsid w:val="005A49AA"/>
    <w:rsid w:val="005F7D49"/>
    <w:rsid w:val="00600883"/>
    <w:rsid w:val="006155B9"/>
    <w:rsid w:val="00652707"/>
    <w:rsid w:val="00655644"/>
    <w:rsid w:val="006E4AE3"/>
    <w:rsid w:val="00702C8C"/>
    <w:rsid w:val="00706814"/>
    <w:rsid w:val="0073746B"/>
    <w:rsid w:val="00764D1C"/>
    <w:rsid w:val="00796B95"/>
    <w:rsid w:val="007B4EF1"/>
    <w:rsid w:val="00800BCF"/>
    <w:rsid w:val="00830B05"/>
    <w:rsid w:val="00847941"/>
    <w:rsid w:val="00867309"/>
    <w:rsid w:val="008712BC"/>
    <w:rsid w:val="008954B0"/>
    <w:rsid w:val="008F2ABB"/>
    <w:rsid w:val="009D328F"/>
    <w:rsid w:val="009F694B"/>
    <w:rsid w:val="00A05AC6"/>
    <w:rsid w:val="00A12AA9"/>
    <w:rsid w:val="00A13104"/>
    <w:rsid w:val="00A43EE0"/>
    <w:rsid w:val="00AA7943"/>
    <w:rsid w:val="00AA79B1"/>
    <w:rsid w:val="00BB4929"/>
    <w:rsid w:val="00BC5793"/>
    <w:rsid w:val="00BD13FA"/>
    <w:rsid w:val="00BF564E"/>
    <w:rsid w:val="00C7263A"/>
    <w:rsid w:val="00C90249"/>
    <w:rsid w:val="00CD4B17"/>
    <w:rsid w:val="00CE0D8A"/>
    <w:rsid w:val="00DB1D25"/>
    <w:rsid w:val="00DB390B"/>
    <w:rsid w:val="00DD486B"/>
    <w:rsid w:val="00DE113C"/>
    <w:rsid w:val="00DF404A"/>
    <w:rsid w:val="00E23F67"/>
    <w:rsid w:val="00F07F79"/>
    <w:rsid w:val="00F22459"/>
    <w:rsid w:val="00FA14D3"/>
    <w:rsid w:val="027F4286"/>
    <w:rsid w:val="02BA76E6"/>
    <w:rsid w:val="02DA19F6"/>
    <w:rsid w:val="035E4177"/>
    <w:rsid w:val="039E087E"/>
    <w:rsid w:val="04512238"/>
    <w:rsid w:val="048E06FD"/>
    <w:rsid w:val="04B96964"/>
    <w:rsid w:val="0511136E"/>
    <w:rsid w:val="05DC130A"/>
    <w:rsid w:val="06E25862"/>
    <w:rsid w:val="093777CF"/>
    <w:rsid w:val="09407E9D"/>
    <w:rsid w:val="0B646265"/>
    <w:rsid w:val="0C806FEE"/>
    <w:rsid w:val="0C8A0B94"/>
    <w:rsid w:val="0D36408D"/>
    <w:rsid w:val="0ED61D65"/>
    <w:rsid w:val="11A8715C"/>
    <w:rsid w:val="11F10E80"/>
    <w:rsid w:val="16503AF2"/>
    <w:rsid w:val="16702E8A"/>
    <w:rsid w:val="16765298"/>
    <w:rsid w:val="18656E6E"/>
    <w:rsid w:val="18A128FC"/>
    <w:rsid w:val="1B4861BC"/>
    <w:rsid w:val="1BA62EAA"/>
    <w:rsid w:val="1C986179"/>
    <w:rsid w:val="2107260D"/>
    <w:rsid w:val="21851633"/>
    <w:rsid w:val="22B11907"/>
    <w:rsid w:val="23166B67"/>
    <w:rsid w:val="2444556C"/>
    <w:rsid w:val="25DA0B28"/>
    <w:rsid w:val="25FA1BE3"/>
    <w:rsid w:val="267D10C1"/>
    <w:rsid w:val="26E21FE3"/>
    <w:rsid w:val="28B24BB7"/>
    <w:rsid w:val="29B80978"/>
    <w:rsid w:val="2A3D701F"/>
    <w:rsid w:val="2A8C7759"/>
    <w:rsid w:val="2BD96984"/>
    <w:rsid w:val="2C31056E"/>
    <w:rsid w:val="2CF25CA9"/>
    <w:rsid w:val="2E0C7B18"/>
    <w:rsid w:val="2E1D6401"/>
    <w:rsid w:val="2ED004DD"/>
    <w:rsid w:val="2F653D5F"/>
    <w:rsid w:val="317D0C18"/>
    <w:rsid w:val="32780CA4"/>
    <w:rsid w:val="33BA1EA1"/>
    <w:rsid w:val="3449061A"/>
    <w:rsid w:val="37573B38"/>
    <w:rsid w:val="378A3F83"/>
    <w:rsid w:val="393F404A"/>
    <w:rsid w:val="39E9692C"/>
    <w:rsid w:val="3C6608D1"/>
    <w:rsid w:val="3CFA1996"/>
    <w:rsid w:val="3F224AF2"/>
    <w:rsid w:val="3F4150D3"/>
    <w:rsid w:val="3FDC3952"/>
    <w:rsid w:val="42BF5BF5"/>
    <w:rsid w:val="44787272"/>
    <w:rsid w:val="44894BDB"/>
    <w:rsid w:val="45045743"/>
    <w:rsid w:val="468679DC"/>
    <w:rsid w:val="470051F2"/>
    <w:rsid w:val="47312A7B"/>
    <w:rsid w:val="47850B66"/>
    <w:rsid w:val="479122FE"/>
    <w:rsid w:val="4EA330F5"/>
    <w:rsid w:val="4F5304DC"/>
    <w:rsid w:val="51881C50"/>
    <w:rsid w:val="518853A6"/>
    <w:rsid w:val="52BA233C"/>
    <w:rsid w:val="52DF3FF7"/>
    <w:rsid w:val="53AB0D5E"/>
    <w:rsid w:val="53E73AE7"/>
    <w:rsid w:val="55823BBC"/>
    <w:rsid w:val="56374BBA"/>
    <w:rsid w:val="570B22DC"/>
    <w:rsid w:val="57372FBE"/>
    <w:rsid w:val="574B7A42"/>
    <w:rsid w:val="5763076D"/>
    <w:rsid w:val="57B97CF8"/>
    <w:rsid w:val="598100E2"/>
    <w:rsid w:val="5AA17E0E"/>
    <w:rsid w:val="5B2E04F9"/>
    <w:rsid w:val="5B740572"/>
    <w:rsid w:val="5C3F5168"/>
    <w:rsid w:val="5D534B00"/>
    <w:rsid w:val="5E8C6AC7"/>
    <w:rsid w:val="5EE914C3"/>
    <w:rsid w:val="60CE03DF"/>
    <w:rsid w:val="611C231C"/>
    <w:rsid w:val="611E19F8"/>
    <w:rsid w:val="612E2A44"/>
    <w:rsid w:val="61D70C94"/>
    <w:rsid w:val="622B6F7F"/>
    <w:rsid w:val="62C51548"/>
    <w:rsid w:val="65A87723"/>
    <w:rsid w:val="67504CC6"/>
    <w:rsid w:val="682C0AA0"/>
    <w:rsid w:val="6B142D00"/>
    <w:rsid w:val="6B59EE4D"/>
    <w:rsid w:val="6BAE3435"/>
    <w:rsid w:val="6CCF3B8D"/>
    <w:rsid w:val="72916C3D"/>
    <w:rsid w:val="72B83470"/>
    <w:rsid w:val="72D27981"/>
    <w:rsid w:val="73366039"/>
    <w:rsid w:val="75217639"/>
    <w:rsid w:val="76B501DD"/>
    <w:rsid w:val="76B8250D"/>
    <w:rsid w:val="784129DA"/>
    <w:rsid w:val="78790C07"/>
    <w:rsid w:val="79E22107"/>
    <w:rsid w:val="7AA63A3A"/>
    <w:rsid w:val="7B9B28DB"/>
    <w:rsid w:val="7C06244A"/>
    <w:rsid w:val="7D8D5CA5"/>
    <w:rsid w:val="7F307D3A"/>
    <w:rsid w:val="CFA7CF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4"/>
    <w:autoRedefine/>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table of authorities"/>
    <w:basedOn w:val="1"/>
    <w:next w:val="1"/>
    <w:autoRedefine/>
    <w:unhideWhenUsed/>
    <w:qFormat/>
    <w:uiPriority w:val="0"/>
    <w:pPr>
      <w:ind w:left="420" w:leftChars="200"/>
    </w:pPr>
  </w:style>
  <w:style w:type="paragraph" w:styleId="4">
    <w:name w:val="Body Text"/>
    <w:basedOn w:val="1"/>
    <w:autoRedefine/>
    <w:qFormat/>
    <w:uiPriority w:val="0"/>
    <w:pPr>
      <w:spacing w:line="580" w:lineRule="exact"/>
      <w:ind w:firstLine="883" w:firstLineChars="200"/>
    </w:pPr>
    <w:rPr>
      <w:rFonts w:eastAsia="仿宋_GB2312"/>
    </w:rPr>
  </w:style>
  <w:style w:type="paragraph" w:styleId="5">
    <w:name w:val="Plain Text"/>
    <w:basedOn w:val="1"/>
    <w:qFormat/>
    <w:uiPriority w:val="0"/>
    <w:rPr>
      <w:rFonts w:ascii="宋体" w:hAnsi="Courier New" w:eastAsia="宋体" w:cs="Times New Roman"/>
      <w:szCs w:val="21"/>
    </w:rPr>
  </w:style>
  <w:style w:type="paragraph" w:styleId="6">
    <w:name w:val="Date"/>
    <w:basedOn w:val="1"/>
    <w:next w:val="1"/>
    <w:link w:val="27"/>
    <w:qFormat/>
    <w:uiPriority w:val="0"/>
    <w:pPr>
      <w:ind w:left="100" w:leftChars="2500"/>
    </w:pPr>
  </w:style>
  <w:style w:type="paragraph" w:styleId="7">
    <w:name w:val="Balloon Text"/>
    <w:basedOn w:val="1"/>
    <w:link w:val="23"/>
    <w:autoRedefine/>
    <w:qFormat/>
    <w:uiPriority w:val="0"/>
    <w:rPr>
      <w:sz w:val="18"/>
      <w:szCs w:val="18"/>
    </w:rPr>
  </w:style>
  <w:style w:type="paragraph" w:styleId="8">
    <w:name w:val="footer"/>
    <w:basedOn w:val="1"/>
    <w:autoRedefine/>
    <w:unhideWhenUsed/>
    <w:qFormat/>
    <w:uiPriority w:val="0"/>
    <w:pPr>
      <w:tabs>
        <w:tab w:val="center" w:pos="4153"/>
        <w:tab w:val="right" w:pos="8306"/>
      </w:tabs>
      <w:snapToGrid w:val="0"/>
      <w:jc w:val="left"/>
    </w:pPr>
    <w:rPr>
      <w:sz w:val="18"/>
      <w:szCs w:val="18"/>
    </w:rPr>
  </w:style>
  <w:style w:type="paragraph" w:styleId="9">
    <w:name w:val="header"/>
    <w:basedOn w:val="1"/>
    <w:link w:val="22"/>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unhideWhenUsed/>
    <w:qFormat/>
    <w:uiPriority w:val="0"/>
    <w:pPr>
      <w:widowControl/>
      <w:spacing w:before="100" w:beforeAutospacing="1" w:after="100" w:afterAutospacing="1"/>
      <w:jc w:val="left"/>
    </w:pPr>
    <w:rPr>
      <w:rFonts w:ascii="宋体" w:hAnsi="宋体" w:cs="宋体"/>
      <w:kern w:val="0"/>
      <w:sz w:val="24"/>
      <w:szCs w:val="24"/>
    </w:rPr>
  </w:style>
  <w:style w:type="paragraph" w:styleId="11">
    <w:name w:val="Body Text First Indent"/>
    <w:basedOn w:val="4"/>
    <w:autoRedefine/>
    <w:qFormat/>
    <w:uiPriority w:val="0"/>
    <w:pPr>
      <w:ind w:firstLine="640"/>
    </w:pPr>
  </w:style>
  <w:style w:type="paragraph" w:styleId="12">
    <w:name w:val="Body Text First Indent 2"/>
    <w:basedOn w:val="1"/>
    <w:next w:val="1"/>
    <w:autoRedefine/>
    <w:qFormat/>
    <w:uiPriority w:val="0"/>
    <w:pPr>
      <w:spacing w:line="580" w:lineRule="exact"/>
      <w:ind w:firstLine="1134"/>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autoRedefine/>
    <w:qFormat/>
    <w:uiPriority w:val="22"/>
    <w:rPr>
      <w:b/>
      <w:bCs/>
    </w:rPr>
  </w:style>
  <w:style w:type="character" w:styleId="17">
    <w:name w:val="page number"/>
    <w:basedOn w:val="15"/>
    <w:autoRedefine/>
    <w:qFormat/>
    <w:uiPriority w:val="0"/>
  </w:style>
  <w:style w:type="character" w:styleId="18">
    <w:name w:val="Hyperlink"/>
    <w:basedOn w:val="15"/>
    <w:autoRedefine/>
    <w:unhideWhenUsed/>
    <w:qFormat/>
    <w:uiPriority w:val="99"/>
    <w:rPr>
      <w:color w:val="0000FF"/>
      <w:u w:val="single"/>
    </w:rPr>
  </w:style>
  <w:style w:type="paragraph" w:styleId="19">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20">
    <w:name w:val="List Paragraph"/>
    <w:basedOn w:val="1"/>
    <w:autoRedefine/>
    <w:qFormat/>
    <w:uiPriority w:val="34"/>
    <w:pPr>
      <w:ind w:firstLine="420" w:firstLineChars="200"/>
    </w:pPr>
  </w:style>
  <w:style w:type="paragraph" w:customStyle="1" w:styleId="21">
    <w:name w:val="列出段落1"/>
    <w:autoRedefine/>
    <w:qFormat/>
    <w:uiPriority w:val="0"/>
    <w:pPr>
      <w:widowControl w:val="0"/>
      <w:adjustRightInd w:val="0"/>
      <w:spacing w:line="312" w:lineRule="atLeast"/>
      <w:ind w:firstLine="420" w:firstLineChars="200"/>
      <w:jc w:val="both"/>
      <w:textAlignment w:val="baseline"/>
    </w:pPr>
    <w:rPr>
      <w:rFonts w:ascii="Times New Roman" w:hAnsi="Times New Roman" w:eastAsia="宋体" w:cs="Times New Roman"/>
      <w:sz w:val="21"/>
      <w:lang w:val="en-US" w:eastAsia="zh-CN" w:bidi="ar-SA"/>
    </w:rPr>
  </w:style>
  <w:style w:type="character" w:customStyle="1" w:styleId="22">
    <w:name w:val="页眉 Char"/>
    <w:basedOn w:val="15"/>
    <w:link w:val="9"/>
    <w:autoRedefine/>
    <w:qFormat/>
    <w:uiPriority w:val="0"/>
    <w:rPr>
      <w:rFonts w:ascii="Calibri" w:hAnsi="Calibri" w:eastAsia="宋体" w:cs="Times New Roman"/>
      <w:kern w:val="2"/>
      <w:sz w:val="18"/>
      <w:szCs w:val="18"/>
    </w:rPr>
  </w:style>
  <w:style w:type="character" w:customStyle="1" w:styleId="23">
    <w:name w:val="批注框文本 Char"/>
    <w:basedOn w:val="15"/>
    <w:link w:val="7"/>
    <w:autoRedefine/>
    <w:qFormat/>
    <w:uiPriority w:val="0"/>
    <w:rPr>
      <w:rFonts w:ascii="Calibri" w:hAnsi="Calibri" w:eastAsia="宋体" w:cs="Times New Roman"/>
      <w:kern w:val="2"/>
      <w:sz w:val="18"/>
      <w:szCs w:val="18"/>
    </w:rPr>
  </w:style>
  <w:style w:type="character" w:customStyle="1" w:styleId="24">
    <w:name w:val="标题 1 Char"/>
    <w:basedOn w:val="15"/>
    <w:link w:val="2"/>
    <w:autoRedefine/>
    <w:qFormat/>
    <w:uiPriority w:val="9"/>
    <w:rPr>
      <w:rFonts w:ascii="宋体" w:hAnsi="宋体" w:eastAsia="宋体" w:cs="宋体"/>
      <w:b/>
      <w:bCs/>
      <w:kern w:val="36"/>
      <w:sz w:val="48"/>
      <w:szCs w:val="48"/>
    </w:rPr>
  </w:style>
  <w:style w:type="character" w:customStyle="1" w:styleId="25">
    <w:name w:val="rm_type"/>
    <w:basedOn w:val="15"/>
    <w:autoRedefine/>
    <w:qFormat/>
    <w:uiPriority w:val="0"/>
  </w:style>
  <w:style w:type="character" w:customStyle="1" w:styleId="26">
    <w:name w:val="NormalCharacter"/>
    <w:autoRedefine/>
    <w:qFormat/>
    <w:uiPriority w:val="0"/>
    <w:rPr>
      <w:rFonts w:ascii="Times New Roman" w:hAnsi="Times New Roman" w:eastAsia="宋体"/>
    </w:rPr>
  </w:style>
  <w:style w:type="character" w:customStyle="1" w:styleId="27">
    <w:name w:val="日期 Char"/>
    <w:basedOn w:val="15"/>
    <w:link w:val="6"/>
    <w:qFormat/>
    <w:uiPriority w:val="0"/>
    <w:rPr>
      <w:rFonts w:ascii="Calibri" w:hAnsi="Calibri" w:eastAsia="宋体" w:cs="Times New Roman"/>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c9e31042-f230-475c-a3d8-da691f4a48fb</errorID>
      <errorWord>人员</errorWord>
      <group>L1_Grammar</group>
      <groupName>语法问题</groupName>
      <ability>L2_Grammar</ability>
      <abilityName>语法错误</abilityName>
      <candidateList>
        <item>人员名单</item>
      </candidateList>
      <explain/>
      <paraID> BB11FB8</paraID>
      <start>64</start>
      <end>66</end>
      <status>ignored</status>
      <modifiedWord/>
      <trackRevisions>false</trackRevisions>
    </reviewItem>
    <reviewItem>
      <errorID>ffdf2034-80ef-4850-b6c7-03765967adc0</errorID>
      <errorWord>如下</errorWord>
      <group>L1_Punc</group>
      <groupName>标点问题</groupName>
      <ability>L2_Punc_CN</ability>
      <abilityName>标点符号问题</abilityName>
      <candidateList>
        <item>如下：</item>
      </candidateList>
      <explain/>
      <paraID> BB11FB8</paraID>
      <start>69</start>
      <end>72</end>
      <status>modified</status>
      <modifiedWord>如下：</modifiedWord>
      <trackRevisions>false</trackRevisions>
    </reviewItem>
    <reviewItem>
      <errorID>b3b7aed7-5605-4716-8682-591787df6e92</errorID>
      <errorWord>：</errorWord>
      <group>L1_Punc</group>
      <groupName>标点问题</groupName>
      <ability>L2_Punc_CN</ability>
      <abilityName>标点符号问题</abilityName>
      <candidateList>
        <item/>
      </candidateList>
      <explain/>
      <paraID> FEE2ACF</paraID>
      <start>20</start>
      <end>20</end>
      <status>modified</status>
      <modifiedWord/>
      <trackRevisions>false</trackRevisions>
    </reviewItem>
    <reviewItem>
      <errorID>4f8a2b54-57a3-4cec-804c-97d771ccbf70</errorID>
      <errorWord>(</errorWord>
      <group>L1_Format</group>
      <groupName>格式问题</groupName>
      <ability>L2_HalfPunc_CN</ability>
      <abilityName>全半角问题</abilityName>
      <candidateList>
        <item>（</item>
      </candidateList>
      <explain>文本全半角错误。</explain>
      <paraID>30703733</paraID>
      <start>27</start>
      <end>28</end>
      <status>ignored</status>
      <modifiedWord/>
      <trackRevisions>false</trackRevisions>
    </reviewItem>
    <reviewItem>
      <errorID>dc63ef40-c931-45ba-bd46-e95a7491d135</errorID>
      <errorWord>）</errorWord>
      <group>L1_Punc</group>
      <groupName>标点问题</groupName>
      <ability>L2_Punc_CN</ability>
      <abilityName>标点符号问题</abilityName>
      <candidateList>
        <item>)</item>
      </candidateList>
      <explain/>
      <paraID>30703733</paraID>
      <start>29</start>
      <end>30</end>
      <status>ignored</status>
      <modifiedWord/>
      <trackRevisions>false</trackRevisions>
    </reviewItem>
    <reviewItem>
      <errorID>051aea88-81d4-48a6-9d09-178de1bc5ce0</errorID>
      <errorWord>(</errorWord>
      <group>L1_Format</group>
      <groupName>格式问题</groupName>
      <ability>L2_HalfPunc_CN</ability>
      <abilityName>全半角问题</abilityName>
      <candidateList>
        <item>（</item>
      </candidateList>
      <explain>文本全半角错误。</explain>
      <paraID>30703733</paraID>
      <start>36</start>
      <end>37</end>
      <status>ignored</status>
      <modifiedWord/>
      <trackRevisions>false</trackRevisions>
    </reviewItem>
    <reviewItem>
      <errorID>2ff9db9c-5017-4b07-a9d2-eea2d05fcfe2</errorID>
      <errorWord>）</errorWord>
      <group>L1_Punc</group>
      <groupName>标点问题</groupName>
      <ability>L2_Punc_CN</ability>
      <abilityName>标点符号问题</abilityName>
      <candidateList>
        <item>)</item>
      </candidateList>
      <explain/>
      <paraID>30703733</paraID>
      <start>38</start>
      <end>39</end>
      <status>ignored</status>
      <modifiedWord/>
      <trackRevisions>false</trackRevisions>
    </reviewItem>
    <reviewItem>
      <errorID>e35f8cc3-9a94-4b99-9454-1d3c993f2fff</errorID>
      <errorWord>(</errorWord>
      <group>L1_Format</group>
      <groupName>格式问题</groupName>
      <ability>L2_HalfPunc_CN</ability>
      <abilityName>全半角问题</abilityName>
      <candidateList>
        <item>（</item>
      </candidateList>
      <explain>文本全半角错误。</explain>
      <paraID>2BBD595B</paraID>
      <start>17</start>
      <end>18</end>
      <status>ignored</status>
      <modifiedWord/>
      <trackRevisions>false</trackRevisions>
    </reviewItem>
    <reviewItem>
      <errorID>367806d3-ff74-4f9b-84bd-082b7e2c4785</errorID>
      <errorWord>）</errorWord>
      <group>L1_Punc</group>
      <groupName>标点问题</groupName>
      <ability>L2_Punc_CN</ability>
      <abilityName>标点符号问题</abilityName>
      <candidateList>
        <item>)</item>
      </candidateList>
      <explain/>
      <paraID>2BBD595B</paraID>
      <start>19</start>
      <end>20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1ed4d7-d1fc-4744-86a9-8f7d28a8714c}">
  <ds:schemaRefs/>
</ds:datastoreItem>
</file>

<file path=docProps/app.xml><?xml version="1.0" encoding="utf-8"?>
<Properties xmlns="http://schemas.openxmlformats.org/officeDocument/2006/extended-properties" xmlns:vt="http://schemas.openxmlformats.org/officeDocument/2006/docPropsVTypes">
  <Template>Normal</Template>
  <Pages>2</Pages>
  <Words>300</Words>
  <Characters>315</Characters>
  <Lines>92</Lines>
  <Paragraphs>26</Paragraphs>
  <TotalTime>0</TotalTime>
  <ScaleCrop>false</ScaleCrop>
  <LinksUpToDate>false</LinksUpToDate>
  <CharactersWithSpaces>591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2023-12-15T00:45:00Z</dcterms:created>
  <dc:creator>xs</dc:creator>
  <cp:lastModifiedBy>烟火</cp:lastModifiedBy>
  <cp:lastPrinted>2024-12-29T05:43:00Z</cp:lastPrinted>
  <dcterms:modified xsi:type="dcterms:W3CDTF">2026-10-13T04:01:41Z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3884AB9F1D18474E889E0366C3DF9D01_13</vt:lpwstr>
  </property>
  <property fmtid="{D5CDD505-2E9C-101B-9397-08002B2CF9AE}" pid="4" name="KSOTemplateDocerSaveRecord">
    <vt:lpwstr>eyJoZGlkIjoiYzNmOGM0MTg4NDI5MTNmM2U4YTQyNzQ0OGJiOWZmZjgiLCJ1c2VySWQiOiIzMDQ2NTY5NzUifQ==</vt:lpwstr>
  </property>
</Properties>
</file>